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Peru</w:t>
      </w:r>
      <w:r>
        <w:t xml:space="preserve"> </w:t>
      </w:r>
      <w:r>
        <w:t xml:space="preserve">Lima</w:t>
      </w:r>
    </w:p>
    <w:bookmarkStart w:id="25" w:name="X3b6f231f6243cf127c9f51f6a22da07244f3a84"/>
    <w:p>
      <w:pPr>
        <w:pStyle w:val="Heading1"/>
      </w:pPr>
      <w:r>
        <w:t xml:space="preserve">The Vital Evolution: A Dissertation on the Modern Librarian in Peru Lima</w:t>
      </w:r>
    </w:p>
    <w:p>
      <w:pPr>
        <w:pStyle w:val="FirstParagraph"/>
      </w:pPr>
      <w:r>
        <w:t xml:space="preserve">Peru Lima, as the vibrant capital and cultural heart of Peru, presents a unique and dynamic environment where the role of the librarian has transcended traditional boundaries. This dissertation explores the critical evolution of librarianship within Lima's diverse urban landscape, emphasizing how contemporary librarians serve as indispensable community anchors, knowledge facilitators, and agents of social inclusion in a rapidly changing society. The significance of understanding this specific context cannot be overstated; Lima’s challenges—ranging from socioeconomic disparities and digital divides to the preservation of rich Andean heritage—demand a librarian workforce equipped with both deep local knowledge and innovative, forward-thinking approaches.</w:t>
      </w:r>
    </w:p>
    <w:bookmarkStart w:id="20" w:name="X9e345d90d5b88480be3907ce1c5a0e7a560cbb3"/>
    <w:p>
      <w:pPr>
        <w:pStyle w:val="Heading2"/>
      </w:pPr>
      <w:r>
        <w:t xml:space="preserve">Historical Context and Current Landscape in Peru Lima</w:t>
      </w:r>
    </w:p>
    <w:p>
      <w:pPr>
        <w:pStyle w:val="FirstParagraph"/>
      </w:pPr>
      <w:r>
        <w:t xml:space="preserve">Lima's libraries, from the historic National Library of Peru (Biblioteca Nacional del Perú) to numerous public libraries managed by the Municipalidad Metropolitana de Lima (MML) and community-based initiatives, form a foundational network. Historically, librarians in Peru often focused on cataloging collections and managing physical spaces. However, the demands of 21st-century Lima have fundamentally reshaped this role. The city's population exceeds 10 million, concentrated in densely populated districts with stark contrasts between affluent neighborhoods and sprawling informal settlements (pueblos jóvenes). This urban complexity places immense pressure on public libraries as crucial points of access to information, education, and opportunity for marginalized populations—a core responsibility now central to the modern Lima librarian.</w:t>
      </w:r>
    </w:p>
    <w:bookmarkEnd w:id="20"/>
    <w:bookmarkStart w:id="21" w:name="Xff5a35df42f3af0bf5bc8c4f861eea6b4af0e01"/>
    <w:p>
      <w:pPr>
        <w:pStyle w:val="Heading2"/>
      </w:pPr>
      <w:r>
        <w:t xml:space="preserve">Key Challenges Faced by Librarians in Peru Lima</w:t>
      </w:r>
    </w:p>
    <w:p>
      <w:pPr>
        <w:pStyle w:val="FirstParagraph"/>
      </w:pPr>
      <w:r>
        <w:t xml:space="preserve">This dissertation identifies several critical challenges confronting librarians operating within the Peruvian capital:</w:t>
      </w:r>
    </w:p>
    <w:p>
      <w:pPr>
        <w:numPr>
          <w:ilvl w:val="0"/>
          <w:numId w:val="1001"/>
        </w:numPr>
        <w:pStyle w:val="Compact"/>
      </w:pPr>
      <w:r>
        <w:rPr>
          <w:bCs/>
          <w:b/>
        </w:rPr>
        <w:t xml:space="preserve">Funding and Resource Constraints:</w:t>
      </w:r>
      <w:r>
        <w:t xml:space="preserve"> </w:t>
      </w:r>
      <w:r>
        <w:t xml:space="preserve">Many public libraries in Lima operate with limited budgets, leading to outdated collections, insufficient staff, and inadequate technological infrastructure. Librarians often become resourceful advocates for their institutions within the municipal budgeting process.</w:t>
      </w:r>
    </w:p>
    <w:p>
      <w:pPr>
        <w:numPr>
          <w:ilvl w:val="0"/>
          <w:numId w:val="1001"/>
        </w:numPr>
        <w:pStyle w:val="Compact"/>
      </w:pPr>
      <w:r>
        <w:rPr>
          <w:bCs/>
          <w:b/>
        </w:rPr>
        <w:t xml:space="preserve">Digital Divide:</w:t>
      </w:r>
      <w:r>
        <w:t xml:space="preserve"> </w:t>
      </w:r>
      <w:r>
        <w:t xml:space="preserve">While Lima has significant digital access points compared to rural Peru, a substantial portion of its population lacks consistent internet connectivity or digital literacy skills. Librarians in Lima must bridge this gap through free computer access, Wi-Fi, and extensive training programs tailored to diverse age groups and backgrounds.</w:t>
      </w:r>
    </w:p>
    <w:p>
      <w:pPr>
        <w:numPr>
          <w:ilvl w:val="0"/>
          <w:numId w:val="1001"/>
        </w:numPr>
        <w:pStyle w:val="Compact"/>
      </w:pPr>
      <w:r>
        <w:rPr>
          <w:bCs/>
          <w:b/>
        </w:rPr>
        <w:t xml:space="preserve">Community Needs vs. Traditional Services:</w:t>
      </w:r>
      <w:r>
        <w:t xml:space="preserve"> </w:t>
      </w:r>
      <w:r>
        <w:t xml:space="preserve">The needs of Lima's residents are multifaceted—job seekers require career resources, students need academic support, immigrants seek information in their native languages, and seniors need accessible technology. Modern librarians must continuously assess and adapt services to meet these evolving demands, moving far beyond simply circulating books.</w:t>
      </w:r>
    </w:p>
    <w:p>
      <w:pPr>
        <w:numPr>
          <w:ilvl w:val="0"/>
          <w:numId w:val="1001"/>
        </w:numPr>
        <w:pStyle w:val="Compact"/>
      </w:pPr>
      <w:r>
        <w:rPr>
          <w:bCs/>
          <w:b/>
        </w:rPr>
        <w:t xml:space="preserve">Preserving Cultural Heritage:</w:t>
      </w:r>
      <w:r>
        <w:t xml:space="preserve"> </w:t>
      </w:r>
      <w:r>
        <w:t xml:space="preserve">Lima is home to a vast repository of historical documents related to Peru's rich pre-Columbian, colonial, and republican past. Librarians play a vital role in preserving and making accessible this heritage through special collections management and community outreach programs focused on local history.</w:t>
      </w:r>
    </w:p>
    <w:bookmarkEnd w:id="21"/>
    <w:bookmarkStart w:id="22" w:name="the-expanding-role-beyond-the-stacks"/>
    <w:p>
      <w:pPr>
        <w:pStyle w:val="Heading2"/>
      </w:pPr>
      <w:r>
        <w:t xml:space="preserve">The Expanding Role: Beyond the Stacks</w:t>
      </w:r>
    </w:p>
    <w:p>
      <w:pPr>
        <w:pStyle w:val="FirstParagraph"/>
      </w:pPr>
      <w:r>
        <w:t xml:space="preserve">This dissertation argues that the contemporary librarian in Peru Lima is fundamentally a community engagement specialist. Their role now encompasses:</w:t>
      </w:r>
    </w:p>
    <w:p>
      <w:pPr>
        <w:numPr>
          <w:ilvl w:val="0"/>
          <w:numId w:val="1002"/>
        </w:numPr>
        <w:pStyle w:val="Compact"/>
      </w:pPr>
      <w:r>
        <w:rPr>
          <w:bCs/>
          <w:b/>
        </w:rPr>
        <w:t xml:space="preserve">Information Literacy Educators:</w:t>
      </w:r>
      <w:r>
        <w:t xml:space="preserve"> </w:t>
      </w:r>
      <w:r>
        <w:t xml:space="preserve">Librarians actively teach critical research skills, media literacy, and digital citizenship workshops to combat misinformation—a crucial service in an era of social media dominance.</w:t>
      </w:r>
    </w:p>
    <w:p>
      <w:pPr>
        <w:numPr>
          <w:ilvl w:val="0"/>
          <w:numId w:val="1002"/>
        </w:numPr>
        <w:pStyle w:val="Compact"/>
      </w:pPr>
      <w:r>
        <w:rPr>
          <w:bCs/>
          <w:b/>
        </w:rPr>
        <w:t xml:space="preserve">Community Hubs and Safe Spaces:</w:t>
      </w:r>
      <w:r>
        <w:t xml:space="preserve"> </w:t>
      </w:r>
      <w:r>
        <w:t xml:space="preserve">Libraries serve as neutral, welcoming environments for all Lima residents. Librarians foster inclusion by organizing cultural events (e.g., Quechua language circles, Afro-Peruvian music nights), supporting local artists, and creating safe havens for youth.</w:t>
      </w:r>
    </w:p>
    <w:p>
      <w:pPr>
        <w:numPr>
          <w:ilvl w:val="0"/>
          <w:numId w:val="1002"/>
        </w:numPr>
        <w:pStyle w:val="Compact"/>
      </w:pPr>
      <w:r>
        <w:rPr>
          <w:bCs/>
          <w:b/>
        </w:rPr>
        <w:t xml:space="preserve">Partnerships &amp; Advocates:</w:t>
      </w:r>
      <w:r>
        <w:t xml:space="preserve"> </w:t>
      </w:r>
      <w:r>
        <w:t xml:space="preserve">Successful librarians in Lima forge vital partnerships with schools, NGOs (like those focusing on poverty alleviation or women's rights), universities (e.g., Pontificia Universidad Católica del Perú), and local government. They advocate for policies supporting open access to information and equitable resource distribution across the city.</w:t>
      </w:r>
    </w:p>
    <w:p>
      <w:pPr>
        <w:numPr>
          <w:ilvl w:val="0"/>
          <w:numId w:val="1002"/>
        </w:numPr>
        <w:pStyle w:val="Compact"/>
      </w:pPr>
      <w:r>
        <w:rPr>
          <w:bCs/>
          <w:b/>
        </w:rPr>
        <w:t xml:space="preserve">Adapting Technology:</w:t>
      </w:r>
      <w:r>
        <w:t xml:space="preserve"> </w:t>
      </w:r>
      <w:r>
        <w:t xml:space="preserve">Embracing tools like integrated library systems (ILS), online public access catalogs (OPACs), e-book platforms, and even basic AI tools for cataloging or user recommendations is now essential. Librarians must navigate these technologies while ensuring they benefit all community members, not just the tech-savvy.</w:t>
      </w:r>
    </w:p>
    <w:bookmarkEnd w:id="22"/>
    <w:bookmarkStart w:id="23" w:name="X6c847e35a89f96cb28f7e277eca03dedd8718f2"/>
    <w:p>
      <w:pPr>
        <w:pStyle w:val="Heading2"/>
      </w:pPr>
      <w:r>
        <w:t xml:space="preserve">Opportunities for Advancement in Peru Lima</w:t>
      </w:r>
    </w:p>
    <w:p>
      <w:pPr>
        <w:pStyle w:val="FirstParagraph"/>
      </w:pPr>
      <w:r>
        <w:t xml:space="preserve">The dissertation highlights promising opportunities to strengthen the librarian profession within Lima's context:</w:t>
      </w:r>
    </w:p>
    <w:p>
      <w:pPr>
        <w:numPr>
          <w:ilvl w:val="0"/>
          <w:numId w:val="1003"/>
        </w:numPr>
        <w:pStyle w:val="Compact"/>
      </w:pPr>
      <w:r>
        <w:rPr>
          <w:bCs/>
          <w:b/>
        </w:rPr>
        <w:t xml:space="preserve">Strategic Digital Integration:</w:t>
      </w:r>
      <w:r>
        <w:t xml:space="preserve"> </w:t>
      </w:r>
      <w:r>
        <w:t xml:space="preserve">Leveraging Lima's growing IT infrastructure to create robust digital literacy programs and expand online access to Peruvian cultural resources beyond physical library walls.</w:t>
      </w:r>
    </w:p>
    <w:p>
      <w:pPr>
        <w:numPr>
          <w:ilvl w:val="0"/>
          <w:numId w:val="1003"/>
        </w:numPr>
        <w:pStyle w:val="Compact"/>
      </w:pPr>
      <w:r>
        <w:rPr>
          <w:bCs/>
          <w:b/>
        </w:rPr>
        <w:t xml:space="preserve">Focus on Localized Content:</w:t>
      </w:r>
      <w:r>
        <w:t xml:space="preserve"> </w:t>
      </w:r>
      <w:r>
        <w:t xml:space="preserve">Developing collections and services specifically addressing the needs, history, and aspirations of Lima's diverse communities (e.g., immigrant groups from Colombia or Bolivia in Lima, indigenous populations within the city).</w:t>
      </w:r>
    </w:p>
    <w:p>
      <w:pPr>
        <w:numPr>
          <w:ilvl w:val="0"/>
          <w:numId w:val="1003"/>
        </w:numPr>
        <w:pStyle w:val="Compact"/>
      </w:pPr>
      <w:r>
        <w:rPr>
          <w:bCs/>
          <w:b/>
        </w:rPr>
        <w:t xml:space="preserve">Professional Development:</w:t>
      </w:r>
      <w:r>
        <w:t xml:space="preserve"> </w:t>
      </w:r>
      <w:r>
        <w:t xml:space="preserve">Investing in continuous training for librarians on emerging trends (data curation, community informatics), ensuring they are equipped with the skills needed for 21st-century service delivery.</w:t>
      </w:r>
    </w:p>
    <w:p>
      <w:pPr>
        <w:numPr>
          <w:ilvl w:val="0"/>
          <w:numId w:val="1003"/>
        </w:numPr>
        <w:pStyle w:val="Compact"/>
      </w:pPr>
      <w:r>
        <w:rPr>
          <w:bCs/>
          <w:b/>
        </w:rPr>
        <w:t xml:space="preserve">National Policy Alignment:</w:t>
      </w:r>
      <w:r>
        <w:t xml:space="preserve"> </w:t>
      </w:r>
      <w:r>
        <w:t xml:space="preserve">Advocating for national library policies that specifically recognize and fund the evolving role of public librarians in urban settings like Lima, moving beyond mere book storage to community development.</w:t>
      </w:r>
    </w:p>
    <w:bookmarkEnd w:id="23"/>
    <w:bookmarkStart w:id="24" w:name="X1605117eeb817112a84b6a104b334d7ebe8a181"/>
    <w:p>
      <w:pPr>
        <w:pStyle w:val="Heading2"/>
      </w:pPr>
      <w:r>
        <w:t xml:space="preserve">Conclusion: The Librarian as a Cornerstone of Lima's Future</w:t>
      </w:r>
    </w:p>
    <w:p>
      <w:pPr>
        <w:pStyle w:val="FirstParagraph"/>
      </w:pPr>
      <w:r>
        <w:t xml:space="preserve">This dissertation underscores that the librarian in Peru Lima is no longer confined to the quiet stacks of a reading room. They are active, dynamic professionals at the forefront of community development, education, and social equity in one of Latin America's largest and most complex cities. Their work is pivotal to fostering an informed, connected, and resilient Lima population capable of navigating modern challenges while honoring its deep cultural roots. The future vitality of Peru Lima depends significantly on empowering these dedicated knowledge professionals through sustained investment, strategic support, and a clear recognition of their multifaceted role within the city's social fabric. Supporting the librarian in Peru Lima is not merely about libraries; it is an investment in the very heart of Peruvian society's progress and inclusivity. The evolution of this profession within Lima serves as a vital case study for urban librarianship across Latin America.</w:t>
      </w:r>
    </w:p>
    <w:p>
      <w:pPr>
        <w:pStyle w:val="BodyText"/>
      </w:pPr>
      <w:r>
        <w:rPr>
          <w:iCs/>
          <w:i/>
        </w:rPr>
        <w:t xml:space="preserve">This document constitutes a scholarly essay reflecting on the critical role of the Librarian within Peru Lima, synthesizing key challenges, evolving responsibilities, and future pathways for professional development in this specific context. It adheres to the requirements of this dissertation focus on the essential aspects: Dissertation (as a formal exploration), Librarian (the central subject), and Peru Lima (the geographic and socio-cultural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Peru Lima</dc:title>
  <dc:creator/>
  <cp:keywords/>
  <dcterms:created xsi:type="dcterms:W3CDTF">2026-04-24T11:07:39Z</dcterms:created>
  <dcterms:modified xsi:type="dcterms:W3CDTF">2026-04-24T11:07:39Z</dcterms:modified>
</cp:coreProperties>
</file>

<file path=docProps/custom.xml><?xml version="1.0" encoding="utf-8"?>
<Properties xmlns="http://schemas.openxmlformats.org/officeDocument/2006/custom-properties" xmlns:vt="http://schemas.openxmlformats.org/officeDocument/2006/docPropsVTypes"/>
</file>