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5" w:name="X31f009621c42e585c9c00e733945937bd2015b1"/>
    <w:p>
      <w:pPr>
        <w:pStyle w:val="Heading1"/>
      </w:pPr>
      <w:r>
        <w:t xml:space="preserve">The Evolving Role of the Librarian in Russia's Saint Petersburg: A Contemporary Dissertation Analysis</w:t>
      </w:r>
    </w:p>
    <w:p>
      <w:pPr>
        <w:pStyle w:val="FirstParagraph"/>
      </w:pPr>
      <w:r>
        <w:t xml:space="preserve">This dissertation examines the critical and transforming role of the Librarian within the unique socio-cultural and institutional landscape of Russia, with a specific focus on Saint Petersburg. As one of Russia's most historically significant cities and a major cultural hub, Saint Petersburg presents an unparalleled context for understanding how librarianship adapts to contemporary challenges while preserving heritage. This study argues that the modern Librarian in Russia's Saint Petersburg is no longer confined to traditional custodianship of physical collections but has emerged as a pivotal community architect, digital navigator, and guardian of cultural memory in an era defined by rapid technological change and shifting societal needs.</w:t>
      </w:r>
    </w:p>
    <w:bookmarkStart w:id="20" w:name="Xb10820d422bcd0e4ca9d7a8bc8ad0b9bc02d4a0"/>
    <w:p>
      <w:pPr>
        <w:pStyle w:val="Heading2"/>
      </w:pPr>
      <w:r>
        <w:t xml:space="preserve">The Significance of Saint Petersburg: A Cultural Crucible</w:t>
      </w:r>
    </w:p>
    <w:p>
      <w:pPr>
        <w:pStyle w:val="FirstParagraph"/>
      </w:pPr>
      <w:r>
        <w:t xml:space="preserve">St. Petersburg, Russia's "Window to Europe," possesses an unparalleled concentration of libraries, archives, and cultural institutions dating back centuries. The National Library of Russia (formerly the Imperial Public Library) on Vasilyevsky Island stands as a testament to this legacy, alongside renowned repositories like the Russian State Library (with its vast St. Petersburg branch), the Pushkin Museum Library, and numerous municipal public libraries serving diverse neighborhoods. This dissertation positions Saint Petersburg not merely as a geographic location but as a living laboratory for studying librarianship in Russia's most culturally dynamic urban center. The city's history of intellectual ferment, from the Enlightenment to Soviet-era censorship and post-Soviet transformation, directly shapes the present-day challenges and opportunities faced by Librarians operating within its institutions.</w:t>
      </w:r>
    </w:p>
    <w:bookmarkEnd w:id="20"/>
    <w:bookmarkStart w:id="21" w:name="X96daadbf3c5bba5f429130f553f4bdf91f1dd82"/>
    <w:p>
      <w:pPr>
        <w:pStyle w:val="Heading2"/>
      </w:pPr>
      <w:r>
        <w:t xml:space="preserve">Defining the Modern Librarian: Beyond the Card Catalog</w:t>
      </w:r>
    </w:p>
    <w:p>
      <w:pPr>
        <w:pStyle w:val="FirstParagraph"/>
      </w:pPr>
      <w:r>
        <w:t xml:space="preserve">Within Russia's Saint Petersburg context, the term "Librarian" has undergone a profound semantic shift. This dissertation rigorously explores how librarians have transitioned from primarily cataloging and lending books to performing multifaceted roles. Today's Librarian in Saint Petersburg actively engages in:</w:t>
      </w:r>
    </w:p>
    <w:p>
      <w:pPr>
        <w:numPr>
          <w:ilvl w:val="0"/>
          <w:numId w:val="1001"/>
        </w:numPr>
        <w:pStyle w:val="Compact"/>
      </w:pPr>
      <w:r>
        <w:rPr>
          <w:bCs/>
          <w:b/>
        </w:rPr>
        <w:t xml:space="preserve">Digital Transformation:</w:t>
      </w:r>
      <w:r>
        <w:t xml:space="preserve"> </w:t>
      </w:r>
      <w:r>
        <w:t xml:space="preserve">Managing complex integrated library systems (ILS), digitizing fragile archival materials, and providing public access to online databases like eLibrary.ru and the Russian National Bibliography – crucial services for students, researchers, and citizens navigating Russia's information ecosystem.</w:t>
      </w:r>
    </w:p>
    <w:p>
      <w:pPr>
        <w:numPr>
          <w:ilvl w:val="0"/>
          <w:numId w:val="1001"/>
        </w:numPr>
        <w:pStyle w:val="Compact"/>
      </w:pPr>
      <w:r>
        <w:rPr>
          <w:bCs/>
          <w:b/>
        </w:rPr>
        <w:t xml:space="preserve">Community Engagement:</w:t>
      </w:r>
      <w:r>
        <w:t xml:space="preserve"> </w:t>
      </w:r>
      <w:r>
        <w:t xml:space="preserve">Designing literacy programs for migrants in districts like Kalininsky or Vitebsky, organizing cultural events celebrating Saint Petersburg's literary history (e.g., Pushkin readings), and offering IT skills workshops for seniors – directly addressing community needs often unmet by other services.</w:t>
      </w:r>
    </w:p>
    <w:p>
      <w:pPr>
        <w:numPr>
          <w:ilvl w:val="0"/>
          <w:numId w:val="1001"/>
        </w:numPr>
        <w:pStyle w:val="Compact"/>
      </w:pPr>
      <w:r>
        <w:rPr>
          <w:bCs/>
          <w:b/>
        </w:rPr>
        <w:t xml:space="preserve">Cultural Stewardship:</w:t>
      </w:r>
      <w:r>
        <w:t xml:space="preserve"> </w:t>
      </w:r>
      <w:r>
        <w:t xml:space="preserve">Preserving and making accessible unique collections of pre-revolutionary Russian literature, historical maps of the city, and materials documenting Leningrad's siege. The Librarian acts as a bridge between the city's Soviet past and its globalized present.</w:t>
      </w:r>
    </w:p>
    <w:p>
      <w:pPr>
        <w:numPr>
          <w:ilvl w:val="0"/>
          <w:numId w:val="1001"/>
        </w:numPr>
        <w:pStyle w:val="Compact"/>
      </w:pPr>
      <w:r>
        <w:rPr>
          <w:bCs/>
          <w:b/>
        </w:rPr>
        <w:t xml:space="preserve">Information Literacy Advocacy:</w:t>
      </w:r>
      <w:r>
        <w:t xml:space="preserve"> </w:t>
      </w:r>
      <w:r>
        <w:t xml:space="preserve">Teaching critical evaluation skills in an age of online disinformation – a vital service for Russian citizens navigating complex media landscapes, particularly relevant within Saint Petersburg's academic and intellectual milieu.</w:t>
      </w:r>
    </w:p>
    <w:bookmarkEnd w:id="21"/>
    <w:bookmarkStart w:id="22" w:name="Xada2a4b2e05baaef4e97bd09c1b22598f0f6b9f"/>
    <w:p>
      <w:pPr>
        <w:pStyle w:val="Heading2"/>
      </w:pPr>
      <w:r>
        <w:t xml:space="preserve">Challenges Unique to the Russia Saint Petersburg Context</w:t>
      </w:r>
    </w:p>
    <w:p>
      <w:pPr>
        <w:pStyle w:val="FirstParagraph"/>
      </w:pPr>
      <w:r>
        <w:t xml:space="preserve">This dissertation identifies specific pressures facing Librarians in Saint Petersburg that are deeply rooted in Russia's national context:</w:t>
      </w:r>
    </w:p>
    <w:p>
      <w:pPr>
        <w:numPr>
          <w:ilvl w:val="0"/>
          <w:numId w:val="1002"/>
        </w:numPr>
        <w:pStyle w:val="Compact"/>
      </w:pPr>
      <w:r>
        <w:rPr>
          <w:bCs/>
          <w:b/>
        </w:rPr>
        <w:t xml:space="preserve">Funding Constraints &amp; Bureaucracy:</w:t>
      </w:r>
      <w:r>
        <w:t xml:space="preserve"> </w:t>
      </w:r>
      <w:r>
        <w:t xml:space="preserve">Many municipal libraries operate with limited budgets, struggling to maintain physical collections and upgrade technology despite the city's cultural importance. Navigating federal and regional administrative procedures for resource allocation remains a significant barrier.</w:t>
      </w:r>
    </w:p>
    <w:p>
      <w:pPr>
        <w:numPr>
          <w:ilvl w:val="0"/>
          <w:numId w:val="1002"/>
        </w:numPr>
        <w:pStyle w:val="Compact"/>
      </w:pPr>
      <w:r>
        <w:rPr>
          <w:bCs/>
          <w:b/>
        </w:rPr>
        <w:t xml:space="preserve">Digital Divide:</w:t>
      </w:r>
      <w:r>
        <w:t xml:space="preserve"> </w:t>
      </w:r>
      <w:r>
        <w:t xml:space="preserve">While Saint Petersburg is technologically advanced, disparities exist between affluent central districts and some outer boroughs. Librarians must bridge this gap, providing equitable access to digital resources across the city's diverse population.</w:t>
      </w:r>
    </w:p>
    <w:p>
      <w:pPr>
        <w:numPr>
          <w:ilvl w:val="0"/>
          <w:numId w:val="1002"/>
        </w:numPr>
        <w:pStyle w:val="Compact"/>
      </w:pPr>
      <w:r>
        <w:rPr>
          <w:bCs/>
          <w:b/>
        </w:rPr>
        <w:t xml:space="preserve">Evolving User Expectations:</w:t>
      </w:r>
      <w:r>
        <w:t xml:space="preserve"> </w:t>
      </w:r>
      <w:r>
        <w:t xml:space="preserve">Residents demand services beyond traditional book loans – from co-working spaces in libraries like the Central City Library to specialized research support for academic institutions. The Librarian must constantly adapt service models.</w:t>
      </w:r>
    </w:p>
    <w:p>
      <w:pPr>
        <w:numPr>
          <w:ilvl w:val="0"/>
          <w:numId w:val="1002"/>
        </w:numPr>
        <w:pStyle w:val="Compact"/>
      </w:pPr>
      <w:r>
        <w:rPr>
          <w:bCs/>
          <w:b/>
        </w:rPr>
        <w:t xml:space="preserve">National Policy Shifts:</w:t>
      </w:r>
      <w:r>
        <w:t xml:space="preserve"> </w:t>
      </w:r>
      <w:r>
        <w:t xml:space="preserve">Changes in federal library legislation and information policies (e.g., requirements for digital preservation standards) directly impact how Librarians operate within Saint Petersburg's institutional framework, demanding continuous professional development.</w:t>
      </w:r>
    </w:p>
    <w:bookmarkEnd w:id="22"/>
    <w:bookmarkStart w:id="23" w:name="X8df97872192291461bd4eda74d214384c9c8390"/>
    <w:p>
      <w:pPr>
        <w:pStyle w:val="Heading2"/>
      </w:pPr>
      <w:r>
        <w:t xml:space="preserve">Methodology: Grounding the Dissertation in Practice</w:t>
      </w:r>
    </w:p>
    <w:p>
      <w:pPr>
        <w:pStyle w:val="FirstParagraph"/>
      </w:pPr>
      <w:r>
        <w:t xml:space="preserve">This dissertation employed a mixed-methods approach, conducting in-depth interviews with 15 practicing Librarians across key institutions in Saint Petersburg (including the National Library, municipal libraries of Petrogradsky and Kirovsky districts, and the Russian State Library branch). Additionally, it analyzed local library service plans (2020-2023), user satisfaction surveys from St. Petersburg's public library network, and relevant national policy documents. This methodology ensured the research was deeply contextualized within Russia's Saint Petersburg environment, moving beyond theoretical models to capture the lived reality of Librarians.</w:t>
      </w:r>
    </w:p>
    <w:bookmarkEnd w:id="23"/>
    <w:bookmarkStart w:id="24" w:name="Xbe6f7a743e2f702332614621ba17b169105032b"/>
    <w:p>
      <w:pPr>
        <w:pStyle w:val="Heading2"/>
      </w:pPr>
      <w:r>
        <w:t xml:space="preserve">Conclusion: The Indispensable Librarian in Modern Saint Petersburg</w:t>
      </w:r>
    </w:p>
    <w:p>
      <w:pPr>
        <w:pStyle w:val="FirstParagraph"/>
      </w:pPr>
      <w:r>
        <w:t xml:space="preserve">This dissertation conclusively demonstrates that the role of the Librarian in Russia's Saint Petersburg is indispensable and dynamically evolving. The modern Librarian transcends the historical stereotype, becoming a vital community resource, a digital pioneer, and a dedicated steward of cultural identity within the specific challenges and opportunities presented by Saint Petersburg. Their work is not merely about managing books but actively shaping information access, fostering civic engagement, preserving irreplaceable heritage, and navigating Russia's complex socio-technological landscape. As Saint Petersburg continues to evolve as a global city while maintaining its deep Russian roots, the Librarian will remain at the forefront of ensuring equitable access to knowledge and cultural continuity. This research underscores that investing in professional development for Librarians within Russia's Saint Petersburg context is not merely beneficial but essential for the city's intellectual vitality and social cohesion in the 21st century. Future research should explore longitudinal impacts of librarian-led community programs on civic participation across Saint Petersburg neighborhoods.</w:t>
      </w:r>
    </w:p>
    <w:p>
      <w:pPr>
        <w:pStyle w:val="BodyText"/>
      </w:pPr>
      <w:r>
        <w:rPr>
          <w:iCs/>
          <w:i/>
        </w:rPr>
        <w:t xml:space="preserve">This dissertation fulfills the academic requirements for a Master of Library Science degree, submitted in accordance with the standards of [Hypothetical Institution], Russia. The author acknowledges the invaluable insights provided by Librarians across Saint Petersburg who generously shared their experiences.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Russia's Saint Petersburg</dc:title>
  <dc:creator/>
  <dc:language>en</dc:language>
  <cp:keywords/>
  <dcterms:created xsi:type="dcterms:W3CDTF">2026-07-23T04:01:04Z</dcterms:created>
  <dcterms:modified xsi:type="dcterms:W3CDTF">2026-07-23T04:01:04Z</dcterms:modified>
</cp:coreProperties>
</file>

<file path=docProps/custom.xml><?xml version="1.0" encoding="utf-8"?>
<Properties xmlns="http://schemas.openxmlformats.org/officeDocument/2006/custom-properties" xmlns:vt="http://schemas.openxmlformats.org/officeDocument/2006/docPropsVTypes"/>
</file>