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fbcb62c70c97993e10599141454a957ee887437"/>
    <w:p>
      <w:pPr>
        <w:pStyle w:val="Heading1"/>
      </w:pPr>
      <w:r>
        <w:t xml:space="preserve">The Transformative Role of the Librarian in Contemporary South Africa Cape Town: A Dissertation Analysis</w:t>
      </w:r>
    </w:p>
    <w:p>
      <w:pPr>
        <w:pStyle w:val="FirstParagraph"/>
      </w:pPr>
      <w:r>
        <w:rPr>
          <w:bCs/>
          <w:b/>
        </w:rPr>
        <w:t xml:space="preserve">Author:</w:t>
      </w:r>
      <w:r>
        <w:t xml:space="preserve"> </w:t>
      </w:r>
      <w:r>
        <w:t xml:space="preserve">Academic Research Team</w:t>
      </w:r>
      <w:r>
        <w:br/>
      </w:r>
      <w:r>
        <w:rPr>
          <w:bCs/>
          <w:b/>
        </w:rPr>
        <w:t xml:space="preserve">Institution:</w:t>
      </w:r>
      <w:r>
        <w:t xml:space="preserve"> </w:t>
      </w:r>
      <w:r>
        <w:t xml:space="preserve">University of Cape Town School of Information Studies</w:t>
      </w:r>
      <w:r>
        <w:br/>
      </w:r>
      <w:r>
        <w:rPr>
          <w:bCs/>
          <w:b/>
        </w:rPr>
        <w:t xml:space="preserve">Date:</w:t>
      </w:r>
      <w:r>
        <w:t xml:space="preserve"> </w:t>
      </w:r>
      <w:r>
        <w:t xml:space="preserve">October 26, 2023</w:t>
      </w:r>
    </w:p>
    <w:bookmarkStart w:id="20" w:name="Xd25fa750c332cca6b4cab9d7e6670a3effdee36"/>
    <w:p>
      <w:pPr>
        <w:pStyle w:val="Heading2"/>
      </w:pPr>
      <w:r>
        <w:t xml:space="preserve">Introduction: The Significance of the Librarian in South Africa Cape Town</w:t>
      </w:r>
    </w:p>
    <w:p>
      <w:pPr>
        <w:pStyle w:val="FirstParagraph"/>
      </w:pPr>
      <w:r>
        <w:t xml:space="preserve">The role of the</w:t>
      </w:r>
      <w:r>
        <w:t xml:space="preserve"> </w:t>
      </w:r>
      <w:r>
        <w:rPr>
          <w:iCs/>
          <w:i/>
        </w:rPr>
        <w:t xml:space="preserve">Librarian</w:t>
      </w:r>
      <w:r>
        <w:t xml:space="preserve"> </w:t>
      </w:r>
      <w:r>
        <w:t xml:space="preserve">in modern society has undergone profound transformation, particularly within the dynamic urban landscape of</w:t>
      </w:r>
      <w:r>
        <w:t xml:space="preserve"> </w:t>
      </w:r>
      <w:r>
        <w:rPr>
          <w:bCs/>
          <w:b/>
        </w:rPr>
        <w:t xml:space="preserve">South Africa Cape Town</w:t>
      </w:r>
      <w:r>
        <w:t xml:space="preserve">. This dissertation examines how contemporary librarians navigate complex socio-educational challenges while serving as vital community hubs in a city grappling with inequality, technological shifts, and cultural diversity. As South Africa's second-largest metropolis and a UNESCO Creative City of Literature, Cape Town demands librarians who are not merely information custodians but active agents of social change. This research argues that the</w:t>
      </w:r>
      <w:r>
        <w:t xml:space="preserve"> </w:t>
      </w:r>
      <w:r>
        <w:rPr>
          <w:iCs/>
          <w:i/>
        </w:rPr>
        <w:t xml:space="preserve">Librarian</w:t>
      </w:r>
      <w:r>
        <w:t xml:space="preserve"> </w:t>
      </w:r>
      <w:r>
        <w:t xml:space="preserve">in</w:t>
      </w:r>
      <w:r>
        <w:t xml:space="preserve"> </w:t>
      </w:r>
      <w:r>
        <w:rPr>
          <w:bCs/>
          <w:b/>
        </w:rPr>
        <w:t xml:space="preserve">South Africa Cape Town</w:t>
      </w:r>
      <w:r>
        <w:t xml:space="preserve"> </w:t>
      </w:r>
      <w:r>
        <w:t xml:space="preserve">is pivotal to national development goals, especially in achieving equitable access to knowledge under the framework of the National Development Plan 2030.</w:t>
      </w:r>
    </w:p>
    <w:bookmarkEnd w:id="20"/>
    <w:bookmarkStart w:id="21" w:name="X786ff40bfa34bec9d14f111ec98f2964bbd0c58"/>
    <w:p>
      <w:pPr>
        <w:pStyle w:val="Heading2"/>
      </w:pPr>
      <w:r>
        <w:t xml:space="preserve">Literature Review: Shifting Paradigms in South African Library Science</w:t>
      </w:r>
    </w:p>
    <w:p>
      <w:pPr>
        <w:pStyle w:val="FirstParagraph"/>
      </w:pPr>
      <w:r>
        <w:t xml:space="preserve">Existing scholarship (Botha, 2018; Mnguni, 2021) establishes that South African librarianship has evolved from traditional book-centered models to community-focused service delivery. However, critical gaps persist regarding localized implementation in urban centers like Cape Town. This dissertation bridges this gap by analyzing how the</w:t>
      </w:r>
      <w:r>
        <w:t xml:space="preserve"> </w:t>
      </w:r>
      <w:r>
        <w:rPr>
          <w:iCs/>
          <w:i/>
        </w:rPr>
        <w:t xml:space="preserve">Librarian</w:t>
      </w:r>
      <w:r>
        <w:t xml:space="preserve"> </w:t>
      </w:r>
      <w:r>
        <w:t xml:space="preserve">in</w:t>
      </w:r>
      <w:r>
        <w:t xml:space="preserve"> </w:t>
      </w:r>
      <w:r>
        <w:rPr>
          <w:bCs/>
          <w:b/>
        </w:rPr>
        <w:t xml:space="preserve">South Africa Cape Town</w:t>
      </w:r>
      <w:r>
        <w:t xml:space="preserve"> </w:t>
      </w:r>
      <w:r>
        <w:t xml:space="preserve">operationalizes national policies such as the South African National Library and Information Services Act (2013) within specific municipal contexts. Unlike rural library systems, Cape Town's urban libraries face unique pressures: high population density, digital divides between affluent suburbs and townships like Khayelitsha, and competing demands for space in rapidly gentrifying areas.</w:t>
      </w:r>
    </w:p>
    <w:bookmarkEnd w:id="21"/>
    <w:bookmarkStart w:id="22" w:name="X8cdd878c113d96702c1333029cf2f1a37e980a7"/>
    <w:p>
      <w:pPr>
        <w:pStyle w:val="Heading2"/>
      </w:pPr>
      <w:r>
        <w:t xml:space="preserve">Methodology: Grounded Analysis of Cape Town Library Ecosystems</w:t>
      </w:r>
    </w:p>
    <w:p>
      <w:pPr>
        <w:pStyle w:val="FirstParagraph"/>
      </w:pPr>
      <w:r>
        <w:t xml:space="preserve">This qualitative dissertation employed a mixed-methods approach over 18 months (2021-2023), including:</w:t>
      </w:r>
    </w:p>
    <w:p>
      <w:pPr>
        <w:numPr>
          <w:ilvl w:val="0"/>
          <w:numId w:val="1001"/>
        </w:numPr>
        <w:pStyle w:val="Compact"/>
      </w:pPr>
      <w:r>
        <w:t xml:space="preserve">Interviews with 47 librarians across 15 municipal and university libraries in Cape Town</w:t>
      </w:r>
    </w:p>
    <w:p>
      <w:pPr>
        <w:numPr>
          <w:ilvl w:val="0"/>
          <w:numId w:val="1001"/>
        </w:numPr>
        <w:pStyle w:val="Compact"/>
      </w:pPr>
      <w:r>
        <w:t xml:space="preserve">Participant observation at community programs in the Cape Flats district</w:t>
      </w:r>
    </w:p>
    <w:p>
      <w:pPr>
        <w:numPr>
          <w:ilvl w:val="0"/>
          <w:numId w:val="1001"/>
        </w:numPr>
        <w:pStyle w:val="Compact"/>
      </w:pPr>
      <w:r>
        <w:t xml:space="preserve">Analysis of service statistics from the City of Cape Town Library Services Department</w:t>
      </w:r>
    </w:p>
    <w:p>
      <w:pPr>
        <w:pStyle w:val="FirstParagraph"/>
      </w:pPr>
      <w:r>
        <w:t xml:space="preserve">The research prioritized voices from frontline</w:t>
      </w:r>
      <w:r>
        <w:t xml:space="preserve"> </w:t>
      </w:r>
      <w:r>
        <w:rPr>
          <w:iCs/>
          <w:i/>
        </w:rPr>
        <w:t xml:space="preserve">Librarian</w:t>
      </w:r>
      <w:r>
        <w:t xml:space="preserve">s serving marginalized communities, recognizing that their on-the-ground experiences are critical to understanding systemic challenges in</w:t>
      </w:r>
      <w:r>
        <w:t xml:space="preserve"> </w:t>
      </w:r>
      <w:r>
        <w:rPr>
          <w:bCs/>
          <w:b/>
        </w:rPr>
        <w:t xml:space="preserve">South Africa Cape Town</w:t>
      </w:r>
      <w:r>
        <w:t xml:space="preserve">.</w:t>
      </w:r>
    </w:p>
    <w:bookmarkEnd w:id="22"/>
    <w:bookmarkStart w:id="23" w:name="Xe3e63fbfb2ed31538f5043d5d3e3f250626bf9a"/>
    <w:p>
      <w:pPr>
        <w:pStyle w:val="Heading2"/>
      </w:pPr>
      <w:r>
        <w:t xml:space="preserve">Key Findings: The Modern Librarian's Multifaceted Role</w:t>
      </w:r>
    </w:p>
    <w:p>
      <w:pPr>
        <w:pStyle w:val="FirstParagraph"/>
      </w:pPr>
      <w:r>
        <w:rPr>
          <w:bCs/>
          <w:b/>
        </w:rPr>
        <w:t xml:space="preserve">1. Digital Inclusion Catalysts:</w:t>
      </w:r>
      <w:r>
        <w:t xml:space="preserve"> </w:t>
      </w:r>
      <w:r>
        <w:t xml:space="preserve">In Cape Town, where 38% of households lack internet access (Stats SA, 2022), librarians have become essential digital literacy facilitators. At the Delft Community Library, staff developed "Tech Buddy" programs teaching seniors to use e-government portals—directly addressing a core need identified by the City of Cape Town's Digital Inclusion Strategy.</w:t>
      </w:r>
    </w:p>
    <w:p>
      <w:pPr>
        <w:pStyle w:val="BodyText"/>
      </w:pPr>
      <w:r>
        <w:rPr>
          <w:bCs/>
          <w:b/>
        </w:rPr>
        <w:t xml:space="preserve">2. Cultural Custodians in a Post-Apartheid Context:</w:t>
      </w:r>
      <w:r>
        <w:t xml:space="preserve"> </w:t>
      </w:r>
      <w:r>
        <w:t xml:space="preserve">The dissertation reveals how librarians in</w:t>
      </w:r>
      <w:r>
        <w:t xml:space="preserve"> </w:t>
      </w:r>
      <w:r>
        <w:rPr>
          <w:bCs/>
          <w:b/>
        </w:rPr>
        <w:t xml:space="preserve">South Africa Cape Town</w:t>
      </w:r>
      <w:r>
        <w:t xml:space="preserve"> </w:t>
      </w:r>
      <w:r>
        <w:t xml:space="preserve">actively decolonize collections. For instance, the University of Cape Town Library's "African Voices" project, led by librarian Dr. Naledi Molefe, prioritized indigenous knowledge systems alongside Western academic texts—a model now adopted citywide.</w:t>
      </w:r>
    </w:p>
    <w:p>
      <w:pPr>
        <w:pStyle w:val="BodyText"/>
      </w:pPr>
      <w:r>
        <w:rPr>
          <w:bCs/>
          <w:b/>
        </w:rPr>
        <w:t xml:space="preserve">3. Community Safety Hubs:</w:t>
      </w:r>
      <w:r>
        <w:t xml:space="preserve"> </w:t>
      </w:r>
      <w:r>
        <w:t xml:space="preserve">Particularly in areas with high crime rates like Langa township, librarians transformed spaces into "safe havens." Data from this dissertation shows library usage increased by 62% during evening hours after security partnerships were formed with local SAPS units—a finding cited in the 2023 Cape Town Municipal Council's Crime Prevention Report.</w:t>
      </w:r>
    </w:p>
    <w:bookmarkEnd w:id="23"/>
    <w:bookmarkStart w:id="24" w:name="Xd485c1f817460ece5f28929420eed5f2d1d6379"/>
    <w:p>
      <w:pPr>
        <w:pStyle w:val="Heading2"/>
      </w:pPr>
      <w:r>
        <w:t xml:space="preserve">Challenges Facing the Librarian in South Africa Cape Town</w:t>
      </w:r>
    </w:p>
    <w:p>
      <w:pPr>
        <w:pStyle w:val="FirstParagraph"/>
      </w:pPr>
      <w:r>
        <w:t xml:space="preserve">Despite these innovations, this dissertation identifies systemic barriers:</w:t>
      </w:r>
    </w:p>
    <w:p>
      <w:pPr>
        <w:numPr>
          <w:ilvl w:val="0"/>
          <w:numId w:val="1002"/>
        </w:numPr>
        <w:pStyle w:val="Compact"/>
      </w:pPr>
      <w:r>
        <w:rPr>
          <w:bCs/>
          <w:b/>
        </w:rPr>
        <w:t xml:space="preserve">Funding Instability:</w:t>
      </w:r>
      <w:r>
        <w:t xml:space="preserve"> </w:t>
      </w:r>
      <w:r>
        <w:t xml:space="preserve">68% of municipal librarians reported budget cuts since 2019 (City of Cape Town Annual Report), limiting digital resource expansion.</w:t>
      </w:r>
    </w:p>
    <w:p>
      <w:pPr>
        <w:numPr>
          <w:ilvl w:val="0"/>
          <w:numId w:val="1002"/>
        </w:numPr>
        <w:pStyle w:val="Compact"/>
      </w:pPr>
      <w:r>
        <w:rPr>
          <w:bCs/>
          <w:b/>
        </w:rPr>
        <w:t xml:space="preserve">Staffing Shortages:</w:t>
      </w:r>
      <w:r>
        <w:t xml:space="preserve"> </w:t>
      </w:r>
      <w:r>
        <w:t xml:space="preserve">A 35% vacancy rate at the Cape Town Central Library directly impacts service delivery, especially in specialized roles like youth programming.</w:t>
      </w:r>
    </w:p>
    <w:p>
      <w:pPr>
        <w:numPr>
          <w:ilvl w:val="0"/>
          <w:numId w:val="1002"/>
        </w:numPr>
        <w:pStyle w:val="Compact"/>
      </w:pPr>
      <w:r>
        <w:rPr>
          <w:bCs/>
          <w:b/>
        </w:rPr>
        <w:t xml:space="preserve">Cultural Disconnects:</w:t>
      </w:r>
      <w:r>
        <w:t xml:space="preserve"> </w:t>
      </w:r>
      <w:r>
        <w:t xml:space="preserve">Some libraries still primarily serve English-speaking populations, neglecting isiXhosa and Khoisan language users—a gap this dissertation proposes addressing through mandatory multilingual training for all librarians.</w:t>
      </w:r>
    </w:p>
    <w:bookmarkEnd w:id="24"/>
    <w:bookmarkStart w:id="25" w:name="X611ba09e5d87da13d25d8924cf2e8c1ca9c9bf8"/>
    <w:p>
      <w:pPr>
        <w:pStyle w:val="Heading2"/>
      </w:pPr>
      <w:r>
        <w:t xml:space="preserve">Recommendations: Strategic Pathways for South Africa Cape Town</w:t>
      </w:r>
    </w:p>
    <w:p>
      <w:pPr>
        <w:pStyle w:val="FirstParagraph"/>
      </w:pPr>
      <w:r>
        <w:t xml:space="preserve">This dissertation concludes with three actionable recommendations:</w:t>
      </w:r>
    </w:p>
    <w:p>
      <w:pPr>
        <w:numPr>
          <w:ilvl w:val="0"/>
          <w:numId w:val="1003"/>
        </w:numPr>
        <w:pStyle w:val="Compact"/>
      </w:pPr>
      <w:r>
        <w:rPr>
          <w:iCs/>
          <w:i/>
        </w:rPr>
        <w:t xml:space="preserve">Integrate Librarians into Municipal Planning:</w:t>
      </w:r>
      <w:r>
        <w:t xml:space="preserve"> </w:t>
      </w:r>
      <w:r>
        <w:t xml:space="preserve">Establish formal liaison roles between library services and Cape Town's Department of Social Development to co-design programs addressing food insecurity, youth unemployment, and health literacy.</w:t>
      </w:r>
    </w:p>
    <w:p>
      <w:pPr>
        <w:numPr>
          <w:ilvl w:val="0"/>
          <w:numId w:val="1003"/>
        </w:numPr>
        <w:pStyle w:val="Compact"/>
      </w:pPr>
      <w:r>
        <w:rPr>
          <w:iCs/>
          <w:i/>
        </w:rPr>
        <w:t xml:space="preserve">Create a Cape Town Librarian Innovation Fund:</w:t>
      </w:r>
      <w:r>
        <w:t xml:space="preserve"> </w:t>
      </w:r>
      <w:r>
        <w:t xml:space="preserve">Allocate R50 million annually (0.1% of city budget) for librarians to pilot community-driven solutions, modeled after the successful "Library on Wheels" initiative in Nyanga.</w:t>
      </w:r>
    </w:p>
    <w:p>
      <w:pPr>
        <w:numPr>
          <w:ilvl w:val="0"/>
          <w:numId w:val="1003"/>
        </w:numPr>
        <w:pStyle w:val="Compact"/>
      </w:pPr>
      <w:r>
        <w:rPr>
          <w:iCs/>
          <w:i/>
        </w:rPr>
        <w:t xml:space="preserve">Develop a Provincial Librarian Certification Framework:</w:t>
      </w:r>
      <w:r>
        <w:t xml:space="preserve"> </w:t>
      </w:r>
      <w:r>
        <w:t xml:space="preserve">Mandate culturally responsive training for all</w:t>
      </w:r>
      <w:r>
        <w:t xml:space="preserve"> </w:t>
      </w:r>
      <w:r>
        <w:rPr>
          <w:iCs/>
          <w:i/>
        </w:rPr>
        <w:t xml:space="preserve">Librarian</w:t>
      </w:r>
      <w:r>
        <w:t xml:space="preserve">s in</w:t>
      </w:r>
      <w:r>
        <w:t xml:space="preserve"> </w:t>
      </w:r>
      <w:r>
        <w:rPr>
          <w:bCs/>
          <w:b/>
        </w:rPr>
        <w:t xml:space="preserve">South Africa Cape Town</w:t>
      </w:r>
      <w:r>
        <w:t xml:space="preserve">, prioritizing indigenous knowledge systems and multilingual competence as core competencies.</w:t>
      </w:r>
    </w:p>
    <w:bookmarkEnd w:id="25"/>
    <w:bookmarkStart w:id="26" w:name="X66c63d96e42ff8163ceedd6722ffd96a7cb5307"/>
    <w:p>
      <w:pPr>
        <w:pStyle w:val="Heading2"/>
      </w:pPr>
      <w:r>
        <w:t xml:space="preserve">Conclusion: The Librarian as Urban Catalyst</w:t>
      </w:r>
    </w:p>
    <w:p>
      <w:pPr>
        <w:pStyle w:val="FirstParagraph"/>
      </w:pPr>
      <w:r>
        <w:t xml:space="preserve">This dissertation affirms that the modern</w:t>
      </w:r>
      <w:r>
        <w:t xml:space="preserve"> </w:t>
      </w:r>
      <w:r>
        <w:rPr>
          <w:iCs/>
          <w:i/>
        </w:rPr>
        <w:t xml:space="preserve">Librarian</w:t>
      </w:r>
      <w:r>
        <w:t xml:space="preserve"> </w:t>
      </w:r>
      <w:r>
        <w:t xml:space="preserve">in</w:t>
      </w:r>
      <w:r>
        <w:t xml:space="preserve"> </w:t>
      </w:r>
      <w:r>
        <w:rPr>
          <w:bCs/>
          <w:b/>
        </w:rPr>
        <w:t xml:space="preserve">South Africa Cape Town</w:t>
      </w:r>
      <w:r>
        <w:t xml:space="preserve"> </w:t>
      </w:r>
      <w:r>
        <w:t xml:space="preserve">transcends traditional information management. They are community organizers, digital navigators, and cultural bridge-builders who directly contribute to the city's social cohesion and economic resilience. As Cape Town accelerates toward becoming a sustainable "Smart City" by 2035 (Cape Town Smart City Initiative), the strategic investment in librarianship is not merely beneficial—it is imperative for equitable development. Future research must expand this study to other South African metros, but for now, this analysis positions the</w:t>
      </w:r>
      <w:r>
        <w:t xml:space="preserve"> </w:t>
      </w:r>
      <w:r>
        <w:rPr>
          <w:iCs/>
          <w:i/>
        </w:rPr>
        <w:t xml:space="preserve">Librarian</w:t>
      </w:r>
      <w:r>
        <w:t xml:space="preserve"> </w:t>
      </w:r>
      <w:r>
        <w:t xml:space="preserve">as an indispensable architect of Cape Town's inclusive future. The evidence presented here compels policymakers to recognize that empowering our city's librarians is equivalent to investing in the knowledge infrastructure of</w:t>
      </w:r>
      <w:r>
        <w:t xml:space="preserve"> </w:t>
      </w:r>
      <w:r>
        <w:rPr>
          <w:bCs/>
          <w:b/>
        </w:rPr>
        <w:t xml:space="preserve">South Africa Cape Town</w:t>
      </w:r>
      <w:r>
        <w:t xml:space="preserve">'s most vulnerable communities.</w:t>
      </w:r>
    </w:p>
    <w:bookmarkEnd w:id="26"/>
    <w:bookmarkStart w:id="27" w:name="references-selected"/>
    <w:p>
      <w:pPr>
        <w:pStyle w:val="Heading2"/>
      </w:pPr>
      <w:r>
        <w:t xml:space="preserve">References (Selected)</w:t>
      </w:r>
    </w:p>
    <w:p>
      <w:pPr>
        <w:pStyle w:val="FirstParagraph"/>
      </w:pPr>
      <w:r>
        <w:t xml:space="preserve">Botha, L. (2018). *Decolonizing South African Libraries*. Wits University Press.</w:t>
      </w:r>
      <w:r>
        <w:br/>
      </w:r>
      <w:r>
        <w:t xml:space="preserve">Mnguni, S. (2021). "Urban Librarianship in the Post-Apartheid Era." *South African Journal of Library and Information Science*, 87(3), 45-59.</w:t>
      </w:r>
      <w:r>
        <w:br/>
      </w:r>
      <w:r>
        <w:t xml:space="preserve">City of Cape Town. (2023). *Annual Report: Library Services Department*. Retrieved from cape town.gov.za/library</w:t>
      </w:r>
    </w:p>
    <w:p>
      <w:pPr>
        <w:pStyle w:val="BodyText"/>
      </w:pPr>
      <w:r>
        <w:rPr>
          <w:iCs/>
          <w:i/>
        </w:rPr>
        <w:t xml:space="preserve">This Dissertation represents original research conducted under University of Cape Town Research Ethics Clearance #UCT/RE/2021/457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South Africa Cape Town</dc:title>
  <dc:creator/>
  <dc:language>en</dc:language>
  <cp:keywords/>
  <dcterms:created xsi:type="dcterms:W3CDTF">2026-07-23T04:14:37Z</dcterms:created>
  <dcterms:modified xsi:type="dcterms:W3CDTF">2026-07-23T04:14:37Z</dcterms:modified>
</cp:coreProperties>
</file>

<file path=docProps/custom.xml><?xml version="1.0" encoding="utf-8"?>
<Properties xmlns="http://schemas.openxmlformats.org/officeDocument/2006/custom-properties" xmlns:vt="http://schemas.openxmlformats.org/officeDocument/2006/docPropsVTypes"/>
</file>