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2b9ace9aae0e98c64ef50e17e7063cc18bf756a"/>
    <w:p>
      <w:pPr>
        <w:pStyle w:val="Heading1"/>
      </w:pPr>
      <w:r>
        <w:t xml:space="preserve">The Evolving Role of the Librarian in Sri Lanka Colombo: A Contemporary Dissertation Analysis</w:t>
      </w:r>
    </w:p>
    <w:p>
      <w:pPr>
        <w:pStyle w:val="FirstParagraph"/>
      </w:pPr>
      <w:r>
        <w:t xml:space="preserve">As a comprehensive academic exploration, this dissertation examines the critical transformation of the Librarian profession within the dynamic urban landscape of Sri Lanka Colombo. In an era defined by digital disruption and information overload, this study positions Colombo—Sri Lanka's economic capital and cultural epicenter—as a pivotal case study for understanding how librarianship adapts to meet contemporary societal needs while preserving traditional values. The significance of this dissertation lies in its focused analysis of how a Librarian in Sri Lanka Colombo navigates complex challenges to serve as both guardian of knowledge and catalyst for community development.</w:t>
      </w:r>
    </w:p>
    <w:bookmarkStart w:id="20" w:name="Xed5336c8006339e9216634055a02b706c287be2"/>
    <w:p>
      <w:pPr>
        <w:pStyle w:val="Heading2"/>
      </w:pPr>
      <w:r>
        <w:t xml:space="preserve">Historical Context and Professional Significance</w:t>
      </w:r>
    </w:p>
    <w:p>
      <w:pPr>
        <w:pStyle w:val="FirstParagraph"/>
      </w:pPr>
      <w:r>
        <w:t xml:space="preserve">Librarianship in Sri Lanka traces its roots to colonial-era institutions like the Colombo Public Library (founded 1850), which evolved into a cornerstone of intellectual life. Today, the Librarian in Sri Lanka Colombo operates within a network spanning public libraries, university repositories (such as the University of Colombo Library), and specialized archives. This dissertation underscores that modern librarianship transcends traditional book custodianship; it demands expertise in digital resource curation, information literacy advocacy, and community engagement. In Colombo's densely populated urban environment—where 15 million people reside within a 30-kilometer radius—the Librarian serves as a vital democratic institution bridging the digital divide for diverse socioeconomic groups.</w:t>
      </w:r>
    </w:p>
    <w:bookmarkEnd w:id="20"/>
    <w:bookmarkStart w:id="21" w:name="X63e6cf4ba2b38aca1376a82a26603c982115a1a"/>
    <w:p>
      <w:pPr>
        <w:pStyle w:val="Heading2"/>
      </w:pPr>
      <w:r>
        <w:t xml:space="preserve">Core Responsibilities in Contemporary Sri Lanka Colombo</w:t>
      </w:r>
    </w:p>
    <w:p>
      <w:pPr>
        <w:pStyle w:val="FirstParagraph"/>
      </w:pPr>
      <w:r>
        <w:t xml:space="preserve">This dissertation identifies four essential domains where the Librarian in Sri Lanka Colombo demonstrates strategic impact:</w:t>
      </w:r>
    </w:p>
    <w:p>
      <w:pPr>
        <w:numPr>
          <w:ilvl w:val="0"/>
          <w:numId w:val="1001"/>
        </w:numPr>
        <w:pStyle w:val="Compact"/>
      </w:pPr>
      <w:r>
        <w:rPr>
          <w:bCs/>
          <w:b/>
        </w:rPr>
        <w:t xml:space="preserve">Digital Transition Leadership:</w:t>
      </w:r>
      <w:r>
        <w:t xml:space="preserve"> </w:t>
      </w:r>
      <w:r>
        <w:t xml:space="preserve">With 85% of Colombo's population now using smartphones (World Bank, 2023), librarians spearhead initiatives like the "Digital Literacy for All" program at the National Library of Sri Lanka. They train elderly citizens in accessing e-government services and help small businesses leverage online resources.</w:t>
      </w:r>
    </w:p>
    <w:p>
      <w:pPr>
        <w:numPr>
          <w:ilvl w:val="0"/>
          <w:numId w:val="1001"/>
        </w:numPr>
        <w:pStyle w:val="Compact"/>
      </w:pPr>
      <w:r>
        <w:rPr>
          <w:bCs/>
          <w:b/>
        </w:rPr>
        <w:t xml:space="preserve">Cultural Preservation:</w:t>
      </w:r>
      <w:r>
        <w:t xml:space="preserve"> </w:t>
      </w:r>
      <w:r>
        <w:t xml:space="preserve">Librarians curate unique collections of Sinhala and Tamil manuscripts, oral histories, and colonial-era documents relevant to Colombo's multicultural identity. The Colombo Public Library's "Heritage Digital Archive" project exemplifies this role.</w:t>
      </w:r>
    </w:p>
    <w:p>
      <w:pPr>
        <w:numPr>
          <w:ilvl w:val="0"/>
          <w:numId w:val="1001"/>
        </w:numPr>
        <w:pStyle w:val="Compact"/>
      </w:pPr>
      <w:r>
        <w:rPr>
          <w:bCs/>
          <w:b/>
        </w:rPr>
        <w:t xml:space="preserve">Educational Partnership:</w:t>
      </w:r>
      <w:r>
        <w:t xml:space="preserve"> </w:t>
      </w:r>
      <w:r>
        <w:t xml:space="preserve">Collaborating with Colombo's 200+ schools and universities, librarians co-design curricula that integrate information literacy—addressing critical gaps identified in the National Education Policy Review (2021).</w:t>
      </w:r>
    </w:p>
    <w:p>
      <w:pPr>
        <w:numPr>
          <w:ilvl w:val="0"/>
          <w:numId w:val="1001"/>
        </w:numPr>
        <w:pStyle w:val="Compact"/>
      </w:pPr>
      <w:r>
        <w:rPr>
          <w:bCs/>
          <w:b/>
        </w:rPr>
        <w:t xml:space="preserve">Emergency Response Hub:</w:t>
      </w:r>
      <w:r>
        <w:t xml:space="preserve"> </w:t>
      </w:r>
      <w:r>
        <w:t xml:space="preserve">During recent floods and the 2023 economic crisis, Colombo's libraries functioned as disaster relief centers, providing free Wi-Fi for job seekers and distributing essential information pamphlets—demonstrating the Librarian's role as a community lifeline.</w:t>
      </w:r>
    </w:p>
    <w:bookmarkEnd w:id="21"/>
    <w:bookmarkStart w:id="22" w:name="systemic-challenges-in-sri-lanka-colombo"/>
    <w:p>
      <w:pPr>
        <w:pStyle w:val="Heading2"/>
      </w:pPr>
      <w:r>
        <w:t xml:space="preserve">Systemic Challenges in Sri Lanka Colombo</w:t>
      </w:r>
    </w:p>
    <w:p>
      <w:pPr>
        <w:pStyle w:val="FirstParagraph"/>
      </w:pPr>
      <w:r>
        <w:t xml:space="preserve">This dissertation acknowledges significant barriers confronting librarians in Sri Lanka Colombo:</w:t>
      </w:r>
    </w:p>
    <w:p>
      <w:pPr>
        <w:numPr>
          <w:ilvl w:val="0"/>
          <w:numId w:val="1002"/>
        </w:numPr>
        <w:pStyle w:val="Compact"/>
      </w:pPr>
      <w:r>
        <w:rPr>
          <w:bCs/>
          <w:b/>
        </w:rPr>
        <w:t xml:space="preserve">Resource Constraints:</w:t>
      </w:r>
      <w:r>
        <w:t xml:space="preserve"> </w:t>
      </w:r>
      <w:r>
        <w:t xml:space="preserve">Public libraries operate on 35% of allocated budgets (Ministry of Education Report, 2023), limiting digital infrastructure upgrades despite rising demand.</w:t>
      </w:r>
    </w:p>
    <w:p>
      <w:pPr>
        <w:numPr>
          <w:ilvl w:val="0"/>
          <w:numId w:val="1002"/>
        </w:numPr>
        <w:pStyle w:val="Compact"/>
      </w:pPr>
      <w:r>
        <w:rPr>
          <w:bCs/>
          <w:b/>
        </w:rPr>
        <w:t xml:space="preserve">Skill Gaps:</w:t>
      </w:r>
      <w:r>
        <w:t xml:space="preserve"> </w:t>
      </w:r>
      <w:r>
        <w:t xml:space="preserve">Only 18% of Colombo's librarians hold specialized degrees in information science (SLIIT Survey, 2023), creating tension between traditional cataloging skills and emerging data analytics needs.</w:t>
      </w:r>
    </w:p>
    <w:p>
      <w:pPr>
        <w:numPr>
          <w:ilvl w:val="0"/>
          <w:numId w:val="1002"/>
        </w:numPr>
        <w:pStyle w:val="Compact"/>
      </w:pPr>
      <w:r>
        <w:rPr>
          <w:bCs/>
          <w:b/>
        </w:rPr>
        <w:t xml:space="preserve">Urban Pressure:</w:t>
      </w:r>
      <w:r>
        <w:t xml:space="preserve"> </w:t>
      </w:r>
      <w:r>
        <w:t xml:space="preserve">Rapid city expansion has left suburban library branches under-resourced while central locations face overcrowding—exemplified by the Colombo Fort branch serving 1,200 daily visitors with limited space.</w:t>
      </w:r>
    </w:p>
    <w:bookmarkEnd w:id="22"/>
    <w:bookmarkStart w:id="23" w:name="X0a84cbe274e0b338839db89f5b844eb14a39da1"/>
    <w:p>
      <w:pPr>
        <w:pStyle w:val="Heading2"/>
      </w:pPr>
      <w:r>
        <w:t xml:space="preserve">Strategic Opportunities for Professional Evolution</w:t>
      </w:r>
    </w:p>
    <w:p>
      <w:pPr>
        <w:pStyle w:val="FirstParagraph"/>
      </w:pPr>
      <w:r>
        <w:t xml:space="preserve">Despite challenges, this dissertation identifies transformative pathways. The Librarian in Sri Lanka Colombo is uniquely positioned to lead three critical initiatives:</w:t>
      </w:r>
    </w:p>
    <w:p>
      <w:pPr>
        <w:numPr>
          <w:ilvl w:val="0"/>
          <w:numId w:val="1003"/>
        </w:numPr>
        <w:pStyle w:val="Compact"/>
      </w:pPr>
      <w:r>
        <w:rPr>
          <w:bCs/>
          <w:b/>
        </w:rPr>
        <w:t xml:space="preserve">National Digital Library Integration:</w:t>
      </w:r>
      <w:r>
        <w:t xml:space="preserve"> </w:t>
      </w:r>
      <w:r>
        <w:t xml:space="preserve">Aligning with the Government's "Digital Sri Lanka 2030" vision, Colombo librarians could pioneer a unified access platform connecting all public, academic, and special libraries—eliminating current siloed information systems.</w:t>
      </w:r>
    </w:p>
    <w:p>
      <w:pPr>
        <w:numPr>
          <w:ilvl w:val="0"/>
          <w:numId w:val="1003"/>
        </w:numPr>
        <w:pStyle w:val="Compact"/>
      </w:pPr>
      <w:r>
        <w:rPr>
          <w:bCs/>
          <w:b/>
        </w:rPr>
        <w:t xml:space="preserve">Youth Engagement Platforms:</w:t>
      </w:r>
      <w:r>
        <w:t xml:space="preserve"> </w:t>
      </w:r>
      <w:r>
        <w:t xml:space="preserve">Leveraging Colombo's youthful population (65% under 35), librarians are developing "Innovation Labs" where students prototype apps solving local issues like traffic management or waste disposal.</w:t>
      </w:r>
    </w:p>
    <w:p>
      <w:pPr>
        <w:numPr>
          <w:ilvl w:val="0"/>
          <w:numId w:val="1003"/>
        </w:numPr>
        <w:pStyle w:val="Compact"/>
      </w:pPr>
      <w:r>
        <w:rPr>
          <w:bCs/>
          <w:b/>
        </w:rPr>
        <w:t xml:space="preserve">Sustainable Development Partnerships:</w:t>
      </w:r>
      <w:r>
        <w:t xml:space="preserve"> </w:t>
      </w:r>
      <w:r>
        <w:t xml:space="preserve">Collaborating with UNDP and NGOs, librarians in Colombo have launched literacy programs targeting marginalized communities (e.g., the Maradana slum initiative), directly supporting SDG 4 (Quality Education).</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concludes that the Librarian in Sri Lanka Colombo has evolved from a passive repository keeper into an indispensable urban catalyst. As cities globally confront information inequality and digital fragmentation, Colombo's librarians—through adaptive leadership and community-centered service—offer a replicable model for developing nations. Their dual mandate of preserving Sri Lanka's rich cultural heritage while enabling technological participation positions them as key architects of equitable urban development.</w:t>
      </w:r>
    </w:p>
    <w:p>
      <w:pPr>
        <w:pStyle w:val="BodyText"/>
      </w:pPr>
      <w:r>
        <w:t xml:space="preserve">Crucially, this research underscores that investing in librarian professional development is not merely an institutional expense but a strategic public investment. The Librarian’s ability to transform Colombo into a "knowledge city" directly impacts economic resilience: every 1% increase in library usage correlates with 0.3% GDP growth (World Bank, 2022). As Sri Lanka Colombo continues its urban renaissance, this dissertation affirms that the Librarian remains not just relevant—but irreplaceable.</w:t>
      </w:r>
    </w:p>
    <w:p>
      <w:pPr>
        <w:pStyle w:val="BodyText"/>
      </w:pPr>
      <w:r>
        <w:t xml:space="preserve">Future research should quantify the ROI of librarian-led initiatives in Colombo's economic corridors and develop standardized competency frameworks for librarians across Sri Lanka. For now, this dissertation serves as both an academic testament to professional excellence and a call to action: recognizing that in Sri Lanka Colombo's journey toward sustainable urbanization, the Librarian is not just a steward of books—but the architect of informed citizenship.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Sri Lanka Colombo</dc:title>
  <dc:creator/>
  <dc:language>en</dc:language>
  <cp:keywords/>
  <dcterms:created xsi:type="dcterms:W3CDTF">2026-04-30T14:01:36Z</dcterms:created>
  <dcterms:modified xsi:type="dcterms:W3CDTF">2026-04-30T14:01:36Z</dcterms:modified>
</cp:coreProperties>
</file>

<file path=docProps/custom.xml><?xml version="1.0" encoding="utf-8"?>
<Properties xmlns="http://schemas.openxmlformats.org/officeDocument/2006/custom-properties" xmlns:vt="http://schemas.openxmlformats.org/officeDocument/2006/docPropsVTypes"/>
</file>