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952aa0512c345166406dcd9b96e9ff2ae687c2"/>
    <w:p>
      <w:pPr>
        <w:pStyle w:val="Heading1"/>
      </w:pPr>
      <w:r>
        <w:t xml:space="preserve">Dissertation: The Evolving Role of the Librarian in United States Los Angeles</w:t>
      </w:r>
    </w:p>
    <w:p>
      <w:pPr>
        <w:pStyle w:val="FirstParagraph"/>
      </w:pPr>
      <w:r>
        <w:rPr>
          <w:bCs/>
          <w:b/>
        </w:rPr>
        <w:t xml:space="preserve">Abstract:</w:t>
      </w:r>
      <w:r>
        <w:t xml:space="preserve"> </w:t>
      </w:r>
      <w:r>
        <w:t xml:space="preserve">This Dissertation examines the critical and expanding role of the Librarian within the complex social, technological, and demographic landscape of Los Angeles, United States. Moving beyond traditional perceptions, it argues that modern librarians in Los Angeles function as indispensable community navigators, digital equity advocates, and social service hubs within a city facing significant challenges of inequality and rapid urbanization. Through case studies of key libraries across the Los Angeles Public Library (LAPL) system and analysis of national trends contextualized for the United States, this work demonstrates how the Librarian has become a cornerstone of civic resilience in one of America's most diverse metropolitan areas.</w:t>
      </w:r>
    </w:p>
    <w:bookmarkStart w:id="20" w:name="X30f6ebac8805d00bbd132710f564e8fd8ebf21f"/>
    <w:p>
      <w:pPr>
        <w:pStyle w:val="Heading2"/>
      </w:pPr>
      <w:r>
        <w:t xml:space="preserve">Introduction: The Librarian as Urban Anchor</w:t>
      </w:r>
    </w:p>
    <w:p>
      <w:pPr>
        <w:pStyle w:val="FirstParagraph"/>
      </w:pPr>
      <w:r>
        <w:t xml:space="preserve">Los Angeles, United States represents a microcosm of contemporary American urban life: a city of staggering diversity (over 50% foreign-born residents), profound economic disparities, and immense geographic sprawl. Within this dynamic yet challenging environment, the role of the Librarian has undergone a radical transformation. This Dissertation contends that in Los Angeles specifically, the Librarian is no longer merely an archivist or circulation specialist but a pivotal community institution leader operating at the intersection of information access, social services, and civic engagement. The context of United States Los Angeles – characterized by its unique blend of cultural richness, economic stratification, and technological advancement – demands a Librarian who is adaptable, empathetic, and deeply connected to the communities they serve. Understanding this evolution is crucial for the future sustainability of public library systems across the nation.</w:t>
      </w:r>
    </w:p>
    <w:bookmarkEnd w:id="20"/>
    <w:bookmarkStart w:id="21" w:name="Xd6d95ae8cd82335b509c14364b25968eac0a6e7"/>
    <w:p>
      <w:pPr>
        <w:pStyle w:val="Heading2"/>
      </w:pPr>
      <w:r>
        <w:t xml:space="preserve">Context: Los Angeles as a Laboratory for Modern Librarianship</w:t>
      </w:r>
    </w:p>
    <w:p>
      <w:pPr>
        <w:pStyle w:val="FirstParagraph"/>
      </w:pPr>
      <w:r>
        <w:t xml:space="preserve">The United States faces nationwide challenges in information equity, yet Los Angeles offers a particularly potent case study. The city's vast population (nearly 4 million within city limits, over 13 million in the metro area) and its demographic composition – with significant Latino, Asian American, Black, and immigrant communities – necessitate library services that are linguistically diverse and culturally responsive. Furthermore, Los Angeles grapples with high rates of homelessness (often concentrated near major library branches like those near Skid Row) and a persistent digital divide. In this context, the Librarian in United States Los Angeles is frequently the first point of contact for vulnerable populations seeking basic resources: internet access for job searches, language learning materials for newcomers, mental health referrals, or simply a safe space. The Los Angeles Public Library (LAPL), serving over 7 million residents through 72 branches, exemplifies how a municipal library system has become a vital social infrastructure provider.</w:t>
      </w:r>
    </w:p>
    <w:bookmarkEnd w:id="21"/>
    <w:bookmarkStart w:id="22" w:name="X36b1958701c87ec9101a9aa35a19ab771e46c8e"/>
    <w:p>
      <w:pPr>
        <w:pStyle w:val="Heading2"/>
      </w:pPr>
      <w:r>
        <w:t xml:space="preserve">The Modern Librarian: Beyond the Card Catalog</w:t>
      </w:r>
    </w:p>
    <w:p>
      <w:pPr>
        <w:pStyle w:val="FirstParagraph"/>
      </w:pPr>
      <w:r>
        <w:t xml:space="preserve">This Dissertation analyzes specific examples of the Librarian's multifaceted role in Los Angeles. Case studies reveal:</w:t>
      </w:r>
    </w:p>
    <w:p>
      <w:pPr>
        <w:numPr>
          <w:ilvl w:val="0"/>
          <w:numId w:val="1001"/>
        </w:numPr>
        <w:pStyle w:val="Compact"/>
      </w:pPr>
      <w:r>
        <w:rPr>
          <w:bCs/>
          <w:b/>
        </w:rPr>
        <w:t xml:space="preserve">Digital Inclusion Champion:</w:t>
      </w:r>
      <w:r>
        <w:t xml:space="preserve"> </w:t>
      </w:r>
      <w:r>
        <w:t xml:space="preserve">Librarians at branches like the Central Library and smaller neighborhood locations provide free computer access, one-on-one tech tutoring (for seniors learning video calls or job applications), and Wi-Fi hotspots – critical resources in a city where 20% of households lack broadband. This directly addresses the digital equity gap prevalent across the United States.</w:t>
      </w:r>
    </w:p>
    <w:p>
      <w:pPr>
        <w:numPr>
          <w:ilvl w:val="0"/>
          <w:numId w:val="1001"/>
        </w:numPr>
        <w:pStyle w:val="Compact"/>
      </w:pPr>
      <w:r>
        <w:rPr>
          <w:bCs/>
          <w:b/>
        </w:rPr>
        <w:t xml:space="preserve">Community Health &amp; Social Services Hub:</w:t>
      </w:r>
      <w:r>
        <w:t xml:space="preserve"> </w:t>
      </w:r>
      <w:r>
        <w:t xml:space="preserve">Librarians partner with local agencies (e.g., LA County Department of Mental Health, food banks) to host health screenings, distribute vital resources (like diapers or hygiene kits), and provide clear pathways to social services. At the Pico-Union branch, librarians actively coordinate with homeless outreach teams.</w:t>
      </w:r>
    </w:p>
    <w:p>
      <w:pPr>
        <w:numPr>
          <w:ilvl w:val="0"/>
          <w:numId w:val="1001"/>
        </w:numPr>
        <w:pStyle w:val="Compact"/>
      </w:pPr>
      <w:r>
        <w:rPr>
          <w:bCs/>
          <w:b/>
        </w:rPr>
        <w:t xml:space="preserve">Cultural Bridge Builder:</w:t>
      </w:r>
      <w:r>
        <w:t xml:space="preserve"> </w:t>
      </w:r>
      <w:r>
        <w:t xml:space="preserve">With over 30 languages represented in LAPL's collections and programming, Librarians curate resources reflecting the city's diversity and host events celebrating cultural heritage (e.g., Lunar New Year festivals at the Monterey Park branch, Latino History Month programs at East Los Angeles). This fosters inclusion within the broader framework of United States multiculturalism.</w:t>
      </w:r>
    </w:p>
    <w:p>
      <w:pPr>
        <w:numPr>
          <w:ilvl w:val="0"/>
          <w:numId w:val="1001"/>
        </w:numPr>
        <w:pStyle w:val="Compact"/>
      </w:pPr>
      <w:r>
        <w:rPr>
          <w:bCs/>
          <w:b/>
        </w:rPr>
        <w:t xml:space="preserve">Safe Haven &amp; Crisis Response:</w:t>
      </w:r>
      <w:r>
        <w:t xml:space="preserve"> </w:t>
      </w:r>
      <w:r>
        <w:t xml:space="preserve">During periods of civil unrest or natural disasters (like wildfires), libraries serve as emergency shelters and information centers. Librarians provide critical updates, emotional support, and coordination – roles often beyond traditional library functions but essential in Los Angeles' volatile environment.</w:t>
      </w:r>
    </w:p>
    <w:bookmarkEnd w:id="22"/>
    <w:bookmarkStart w:id="23" w:name="challenges-and-the-path-forward"/>
    <w:p>
      <w:pPr>
        <w:pStyle w:val="Heading2"/>
      </w:pPr>
      <w:r>
        <w:t xml:space="preserve">Challenges and the Path Forward</w:t>
      </w:r>
    </w:p>
    <w:p>
      <w:pPr>
        <w:pStyle w:val="FirstParagraph"/>
      </w:pPr>
      <w:r>
        <w:t xml:space="preserve">This Dissertation acknowledges significant challenges facing the Librarian in United States Los Angeles. Chronic underfunding, staffing shortages (affecting service hours and depth of support), and the sheer scale of community needs strain library systems. The national conversation about library funding in the United States often overlooks the specific pressures faced by large, diverse metropolitan libraries like LAPL. Furthermore, librarians navigate complex ethical dilemmas regarding privacy when facilitating access to sensitive resources for vulnerable populations.</w:t>
      </w:r>
    </w:p>
    <w:p>
      <w:pPr>
        <w:pStyle w:val="BodyText"/>
      </w:pPr>
      <w:r>
        <w:t xml:space="preserve">However, this Dissertation concludes that these challenges underscore the Librarian's irreplaceable value. The evolving role is not a deviation from core library principles but a necessary adaptation to serve the information and social needs of modern urban communities within the United States. To strengthen this vital function, recommendations include increased municipal and state funding specifically targeting digital equity and staff training in social work basics, expanded partnerships with local government agencies for integrated service delivery, and national advocacy highlighting the unique contributions of librarians in cities like Los Angeles.</w:t>
      </w:r>
    </w:p>
    <w:bookmarkEnd w:id="23"/>
    <w:bookmarkStart w:id="24" w:name="Xffd00a73df4579ba44b6ef1cf656028c9419bb2"/>
    <w:p>
      <w:pPr>
        <w:pStyle w:val="Heading2"/>
      </w:pPr>
      <w:r>
        <w:t xml:space="preserve">Conclusion: The Librarian as Essential Civic Infrastructure</w:t>
      </w:r>
    </w:p>
    <w:p>
      <w:pPr>
        <w:pStyle w:val="FirstParagraph"/>
      </w:pPr>
      <w:r>
        <w:t xml:space="preserve">In the heart of United States Los Angeles, a city defined by its dynamism and deep-seated challenges, the Librarian has transcended their historical role. This Dissertation affirms that in Los Angeles specifically, the modern Librarian is a cornerstone of community resilience. They are not merely providers of books; they are active participants in addressing homelessness, bridging the digital divide, fostering cultural understanding, and offering safe havens. The significance of this evolution extends far beyond the city limits: it offers a powerful model for how libraries across the United States can serve as essential civic infrastructure in an era of increasing complexity. For Los Angeles to thrive as a diverse and equitable metropolis, its Librarians must be equipped with the resources and recognition they deserve. This Dissertation contributes to understanding that supporting the Librarian in United States Los Angeles is not just about preserving libraries; it is about investing in the very fabric of a thriving, inclusive American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Los Angeles</dc:title>
  <dc:creator/>
  <dc:language>en</dc:language>
  <cp:keywords/>
  <dcterms:created xsi:type="dcterms:W3CDTF">2025-12-10T13:40:30Z</dcterms:created>
  <dcterms:modified xsi:type="dcterms:W3CDTF">2025-12-10T13:40:30Z</dcterms:modified>
</cp:coreProperties>
</file>

<file path=docProps/custom.xml><?xml version="1.0" encoding="utf-8"?>
<Properties xmlns="http://schemas.openxmlformats.org/officeDocument/2006/custom-properties" xmlns:vt="http://schemas.openxmlformats.org/officeDocument/2006/docPropsVTypes"/>
</file>