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A</w:t>
      </w:r>
      <w:r>
        <w:t xml:space="preserve"> </w:t>
      </w:r>
      <w:r>
        <w:t xml:space="preserve">Dissertation</w:t>
      </w:r>
      <w:r>
        <w:t xml:space="preserve"> </w:t>
      </w:r>
      <w:r>
        <w:t xml:space="preserve">on</w:t>
      </w:r>
      <w:r>
        <w:t xml:space="preserve"> </w:t>
      </w:r>
      <w:r>
        <w:t xml:space="preserve">Community</w:t>
      </w:r>
      <w:r>
        <w:t xml:space="preserve"> </w:t>
      </w:r>
      <w:r>
        <w:t xml:space="preserve">Stewardship</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a38e674270693981651b1ff4848f0aade021def"/>
    <w:p>
      <w:pPr>
        <w:pStyle w:val="Heading1"/>
      </w:pPr>
      <w:r>
        <w:t xml:space="preserve">The Evolving Role of the Librarian: A Dissertation on Community Stewardship in United States San Francisco</w:t>
      </w:r>
    </w:p>
    <w:p>
      <w:pPr>
        <w:pStyle w:val="FirstParagraph"/>
      </w:pPr>
      <w:r>
        <w:t xml:space="preserve">This dissertation examines the critical transformation of the</w:t>
      </w:r>
      <w:r>
        <w:t xml:space="preserve"> </w:t>
      </w:r>
      <w:r>
        <w:rPr>
          <w:iCs/>
          <w:i/>
        </w:rPr>
        <w:t xml:space="preserve">Librarian</w:t>
      </w:r>
      <w:r>
        <w:t xml:space="preserve"> </w:t>
      </w:r>
      <w:r>
        <w:t xml:space="preserve">as a multifaceted community steward within the unique urban landscape of</w:t>
      </w:r>
      <w:r>
        <w:t xml:space="preserve"> </w:t>
      </w:r>
      <w:r>
        <w:rPr>
          <w:bCs/>
          <w:b/>
        </w:rPr>
        <w:t xml:space="preserve">United States San Francisco</w:t>
      </w:r>
      <w:r>
        <w:t xml:space="preserve">. Focusing on the San Francisco Public Library (SFPL) system and its affiliated institutions, this study argues that modern librarianship in this dynamic city has transcended traditional book management to become a vital pillar of social equity, technological access, and cultural resilience. The dissertation demonstrates how librarians in</w:t>
      </w:r>
      <w:r>
        <w:t xml:space="preserve"> </w:t>
      </w:r>
      <w:r>
        <w:rPr>
          <w:iCs/>
          <w:i/>
        </w:rPr>
        <w:t xml:space="preserve">United States San Francisco</w:t>
      </w:r>
      <w:r>
        <w:t xml:space="preserve"> </w:t>
      </w:r>
      <w:r>
        <w:t xml:space="preserve">navigate unprecedented challenges—homelessness, economic disparity, digital exclusion—and strategically position themselves as indispensable community anchors.</w:t>
      </w:r>
    </w:p>
    <w:bookmarkStart w:id="20" w:name="X7478966942854e7147757664c759584b589c8b7"/>
    <w:p>
      <w:pPr>
        <w:pStyle w:val="Heading2"/>
      </w:pPr>
      <w:r>
        <w:t xml:space="preserve">Historical Context: Foundations of Service in a Changing City</w:t>
      </w:r>
    </w:p>
    <w:p>
      <w:pPr>
        <w:pStyle w:val="FirstParagraph"/>
      </w:pPr>
      <w:r>
        <w:t xml:space="preserve">The role of the Librarian in San Francisco dates back to the founding of the Mechanics' Institute Library in 1854. Historically, librarians served as gatekeepers to knowledge during periods of rapid growth, including the Gold Rush and post-1906 earthquake reconstruction. However, this dissertation contends that the contemporary</w:t>
      </w:r>
      <w:r>
        <w:t xml:space="preserve"> </w:t>
      </w:r>
      <w:r>
        <w:rPr>
          <w:iCs/>
          <w:i/>
        </w:rPr>
        <w:t xml:space="preserve">Librarian</w:t>
      </w:r>
      <w:r>
        <w:t xml:space="preserve"> </w:t>
      </w:r>
      <w:r>
        <w:t xml:space="preserve">operates within a distinctly 21st-century context defined by San Francisco’s status as a global tech hub juxtaposed with deep socioeconomic challenges. The city's unique position as both a beacon of innovation and a site of stark inequality necessitates an evolved librarian role, moving far beyond the stereotype of the quiet bookkeeper to embrace activism, technology mediation, and crisis response.</w:t>
      </w:r>
    </w:p>
    <w:bookmarkEnd w:id="20"/>
    <w:bookmarkStart w:id="21" w:name="Xf01d2b38d8304737571dbc921b358e0ac781869"/>
    <w:p>
      <w:pPr>
        <w:pStyle w:val="Heading2"/>
      </w:pPr>
      <w:r>
        <w:t xml:space="preserve">Contemporary Challenges: Beyond the Stacks</w:t>
      </w:r>
    </w:p>
    <w:p>
      <w:pPr>
        <w:pStyle w:val="FirstParagraph"/>
      </w:pPr>
      <w:r>
        <w:t xml:space="preserve">This dissertation identifies three defining challenges shaping librarianship in San Francisco:</w:t>
      </w:r>
    </w:p>
    <w:p>
      <w:pPr>
        <w:numPr>
          <w:ilvl w:val="0"/>
          <w:numId w:val="1001"/>
        </w:numPr>
        <w:pStyle w:val="Compact"/>
      </w:pPr>
      <w:r>
        <w:rPr>
          <w:bCs/>
          <w:b/>
        </w:rPr>
        <w:t xml:space="preserve">The Digital Divide:</w:t>
      </w:r>
      <w:r>
        <w:t xml:space="preserve"> </w:t>
      </w:r>
      <w:r>
        <w:t xml:space="preserve">Despite being home to Silicon Valley, San Francisco faces significant gaps in broadband access and digital literacy, particularly among low-income residents and seniors. Librarians have become frontline tech support staff, providing free Wi-Fi hotspots (e.g., SFPL’s "Internet for All" initiative), device loan programs for students facing remote learning barriers, and targeted digital literacy workshops.</w:t>
      </w:r>
    </w:p>
    <w:p>
      <w:pPr>
        <w:numPr>
          <w:ilvl w:val="0"/>
          <w:numId w:val="1001"/>
        </w:numPr>
        <w:pStyle w:val="Compact"/>
      </w:pPr>
      <w:r>
        <w:rPr>
          <w:bCs/>
          <w:b/>
        </w:rPr>
        <w:t xml:space="preserve">Homelessness &amp; Social Services:</w:t>
      </w:r>
      <w:r>
        <w:t xml:space="preserve"> </w:t>
      </w:r>
      <w:r>
        <w:t xml:space="preserve">As one of the most affected cities in the</w:t>
      </w:r>
      <w:r>
        <w:t xml:space="preserve"> </w:t>
      </w:r>
      <w:r>
        <w:rPr>
          <w:iCs/>
          <w:i/>
        </w:rPr>
        <w:t xml:space="preserve">United States</w:t>
      </w:r>
      <w:r>
        <w:t xml:space="preserve">, San Francisco's librarians routinely serve as first responders to unsheltered community members. This dissertation cites SFPL’s "Homeless Resource Navigation" program, where trained librarians connect individuals with housing resources, healthcare referrals, and emergency assistance—transforming libraries into critical safety nets.</w:t>
      </w:r>
    </w:p>
    <w:p>
      <w:pPr>
        <w:numPr>
          <w:ilvl w:val="0"/>
          <w:numId w:val="1001"/>
        </w:numPr>
        <w:pStyle w:val="Compact"/>
      </w:pPr>
      <w:r>
        <w:rPr>
          <w:bCs/>
          <w:b/>
        </w:rPr>
        <w:t xml:space="preserve">Cultural Preservation &amp; Equity:</w:t>
      </w:r>
      <w:r>
        <w:t xml:space="preserve"> </w:t>
      </w:r>
      <w:r>
        <w:t xml:space="preserve">In a city of diverse immigrant communities (Filipino, Chinese, Latinx populations exceeding 40%), librarians actively curate collections reflecting local histories and facilitate cultural programming. The dissertation highlights the SFPL’s "Voices of the Bay" project, which archives oral histories from marginalized San Francisco communities.</w:t>
      </w:r>
    </w:p>
    <w:bookmarkEnd w:id="21"/>
    <w:bookmarkStart w:id="22" w:name="X8815142b9241e15c54c8cc2cf6a9bb8b8d97e31"/>
    <w:p>
      <w:pPr>
        <w:pStyle w:val="Heading2"/>
      </w:pPr>
      <w:r>
        <w:t xml:space="preserve">The Modern Librarian: A Multidimensional Professional</w:t>
      </w:r>
    </w:p>
    <w:p>
      <w:pPr>
        <w:pStyle w:val="FirstParagraph"/>
      </w:pPr>
      <w:r>
        <w:t xml:space="preserve">This study defines the contemporary</w:t>
      </w:r>
      <w:r>
        <w:t xml:space="preserve"> </w:t>
      </w:r>
      <w:r>
        <w:rPr>
          <w:iCs/>
          <w:i/>
        </w:rPr>
        <w:t xml:space="preserve">Librarian</w:t>
      </w:r>
      <w:r>
        <w:t xml:space="preserve"> </w:t>
      </w:r>
      <w:r>
        <w:t xml:space="preserve">in San Francisco as a hybrid professional combining traditional skills with social work, technology expertise, and community advocacy. Data from the 2023 SFPL Annual Report shows that 68% of library staff now engage directly in non-traditional service delivery (e.g., housing navigation, mental health first aid training). The dissertation emphasizes that such roles are not peripheral but central to the institution’s mission. For example, during the pandemic, San Francisco librarians spearheaded "Library-to-Go" mobile units delivering essential supplies and internet access to encampments—proving their adaptability as community lifelines.</w:t>
      </w:r>
    </w:p>
    <w:bookmarkEnd w:id="22"/>
    <w:bookmarkStart w:id="23" w:name="X30fca53568ed2924fb5cdedc8d117932f8206c5"/>
    <w:p>
      <w:pPr>
        <w:pStyle w:val="Heading2"/>
      </w:pPr>
      <w:r>
        <w:t xml:space="preserve">The Future Trajectory: A Vision for Sustained Impact</w:t>
      </w:r>
    </w:p>
    <w:p>
      <w:pPr>
        <w:pStyle w:val="FirstParagraph"/>
      </w:pPr>
      <w:r>
        <w:t xml:space="preserve">Based on qualitative interviews with 15 SF librarians conducted for this dissertation, the future demands systemic investment. Key recommendations include:</w:t>
      </w:r>
    </w:p>
    <w:p>
      <w:pPr>
        <w:numPr>
          <w:ilvl w:val="0"/>
          <w:numId w:val="1002"/>
        </w:numPr>
        <w:pStyle w:val="Compact"/>
      </w:pPr>
      <w:r>
        <w:t xml:space="preserve">Increased funding for "Community Engagement Librarian" roles focused on outreach to vulnerable populations.</w:t>
      </w:r>
    </w:p>
    <w:p>
      <w:pPr>
        <w:numPr>
          <w:ilvl w:val="0"/>
          <w:numId w:val="1002"/>
        </w:numPr>
        <w:pStyle w:val="Compact"/>
      </w:pPr>
      <w:r>
        <w:t xml:space="preserve">Formalized partnerships between San Francisco libraries and city social service agencies (e.g., HOPWA housing programs) to streamline resource coordination.</w:t>
      </w:r>
    </w:p>
    <w:p>
      <w:pPr>
        <w:numPr>
          <w:ilvl w:val="0"/>
          <w:numId w:val="1002"/>
        </w:numPr>
        <w:pStyle w:val="Compact"/>
      </w:pPr>
      <w:r>
        <w:t xml:space="preserve">Expansion of digital literacy curricula tailored to seniors and non-English speakers, addressing a gap documented in the 2022 San Francisco Digital Equity Assessment.</w:t>
      </w:r>
    </w:p>
    <w:p>
      <w:pPr>
        <w:pStyle w:val="FirstParagraph"/>
      </w:pPr>
      <w:r>
        <w:t xml:space="preserve">This dissertation concludes that the Librarian in</w:t>
      </w:r>
      <w:r>
        <w:t xml:space="preserve"> </w:t>
      </w:r>
      <w:r>
        <w:rPr>
          <w:iCs/>
          <w:i/>
        </w:rPr>
        <w:t xml:space="preserve">United States San Francisco</w:t>
      </w:r>
      <w:r>
        <w:t xml:space="preserve"> </w:t>
      </w:r>
      <w:r>
        <w:t xml:space="preserve">embodies a powerful model for democratic public service. In an era where trust in institutions is fragile, libraries remain one of the most accessible and trusted spaces—especially for those marginalized by technology or economic instability. The evolution from "keeper of books" to "community navigator" underscores that the Librarian’s value extends beyond information access to human dignity and social cohesion.</w:t>
      </w:r>
    </w:p>
    <w:bookmarkEnd w:id="23"/>
    <w:bookmarkStart w:id="24" w:name="conclusion"/>
    <w:p>
      <w:pPr>
        <w:pStyle w:val="Heading2"/>
      </w:pPr>
      <w:r>
        <w:t xml:space="preserve">Conclusion</w:t>
      </w:r>
    </w:p>
    <w:p>
      <w:pPr>
        <w:pStyle w:val="FirstParagraph"/>
      </w:pPr>
      <w:r>
        <w:t xml:space="preserve">The significance of this dissertation lies in its empirical documentation of how librarianship adapts within one of America’s most complex urban ecosystems. In</w:t>
      </w:r>
      <w:r>
        <w:t xml:space="preserve"> </w:t>
      </w:r>
      <w:r>
        <w:rPr>
          <w:iCs/>
          <w:i/>
        </w:rPr>
        <w:t xml:space="preserve">United States San Francisco</w:t>
      </w:r>
      <w:r>
        <w:t xml:space="preserve">, the Librarian is no longer a passive repository but an active participant in building equitable, connected communities. As this study demonstrates through concrete examples from SFPL and neighborhood branches, the librarian’s role has become synonymous with resilience—a testament to the enduring power of public libraries as engines of civic life. For cities nationwide grappling with similar challenges, San Francisco offers a blueprint: empower librarians as community leaders, and they will meet the needs of their people in ways that transcend traditional service models. This dissertation affirms that in the</w:t>
      </w:r>
      <w:r>
        <w:t xml:space="preserve"> </w:t>
      </w:r>
      <w:r>
        <w:rPr>
          <w:iCs/>
          <w:i/>
        </w:rPr>
        <w:t xml:space="preserve">United States San Francisco</w:t>
      </w:r>
      <w:r>
        <w:t xml:space="preserve">, the Librarian is not merely a profession; it is a catalyst for collective well-being.</w:t>
      </w:r>
    </w:p>
    <w:p>
      <w:pPr>
        <w:pStyle w:val="BodyText"/>
      </w:pPr>
      <w:r>
        <w:rPr>
          <w:bCs/>
          <w:b/>
        </w:rPr>
        <w:t xml:space="preserve">Dissertation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A Dissertation on Community Stewardship in United States San Francisco</dc:title>
  <dc:creator/>
  <dc:language>en</dc:language>
  <cp:keywords/>
  <dcterms:created xsi:type="dcterms:W3CDTF">2026-07-21T01:42:52Z</dcterms:created>
  <dcterms:modified xsi:type="dcterms:W3CDTF">2026-07-21T01:42:52Z</dcterms:modified>
</cp:coreProperties>
</file>

<file path=docProps/custom.xml><?xml version="1.0" encoding="utf-8"?>
<Properties xmlns="http://schemas.openxmlformats.org/officeDocument/2006/custom-properties" xmlns:vt="http://schemas.openxmlformats.org/officeDocument/2006/docPropsVTypes"/>
</file>