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Zimbabwe</w:t>
      </w:r>
      <w:r>
        <w:t xml:space="preserve"> </w:t>
      </w:r>
      <w:r>
        <w:t xml:space="preserve">Harare</w:t>
      </w:r>
    </w:p>
    <w:bookmarkStart w:id="30" w:name="Xba1ffbc46c7474a9a24750c2900df482e822d56"/>
    <w:p>
      <w:pPr>
        <w:pStyle w:val="Heading1"/>
      </w:pPr>
      <w:r>
        <w:t xml:space="preserve">The Critical Role of the Librarian in Advancing Knowledge Access: A Dissertation Study on Zimbabwe Harare</w:t>
      </w:r>
    </w:p>
    <w:bookmarkStart w:id="20" w:name="introduction"/>
    <w:p>
      <w:pPr>
        <w:pStyle w:val="Heading2"/>
      </w:pPr>
      <w:r>
        <w:t xml:space="preserve">Introduction</w:t>
      </w:r>
    </w:p>
    <w:p>
      <w:pPr>
        <w:pStyle w:val="FirstParagraph"/>
      </w:pPr>
      <w:r>
        <w:t xml:space="preserve">This dissertation examines the indispensable role of the modern librarian within the educational and information landscape of Zimbabwe Harare. As a cornerstone of intellectual development in Africa's vibrant capital city, librarians navigate complex challenges while fostering equitable access to knowledge resources. This research argues that the professional evolution of librarians in Zimbabwe Harare is not merely beneficial but essential for national development, particularly in addressing digital divides and preserving cultural heritage amidst rapid urbanization.</w:t>
      </w:r>
    </w:p>
    <w:bookmarkEnd w:id="20"/>
    <w:bookmarkStart w:id="21" w:name="Xfc2b12f72fb53d1119f485d37c6ec29ae76a6ed"/>
    <w:p>
      <w:pPr>
        <w:pStyle w:val="Heading2"/>
      </w:pPr>
      <w:r>
        <w:t xml:space="preserve">Literature Review: The Librarian's Historical Context</w:t>
      </w:r>
    </w:p>
    <w:p>
      <w:pPr>
        <w:pStyle w:val="FirstParagraph"/>
      </w:pPr>
      <w:r>
        <w:t xml:space="preserve">Historically, librarianship in Zimbabwe Harare has evolved from colonial-era book custodians to dynamic information professionals. Early libraries like the National Archives of Zimbabwe (founded 1954) initially served British administrative needs. Post-independence, institutions such as the University of Zimbabwe Library and Harare City Libraries transformed into community knowledge hubs. Recent scholarship (Mujuru, 2020) identifies three pivotal shifts: from physical book management to digital curation, from passive storage to active research facilitation, and from narrow service delivery to inclusive community engagement. This dissertation builds on these foundations while addressing contemporary pressures unique to Zimbabwe Harare.</w:t>
      </w:r>
    </w:p>
    <w:bookmarkEnd w:id="21"/>
    <w:bookmarkStart w:id="22" w:name="methodology-grounded-in-harares-reality"/>
    <w:p>
      <w:pPr>
        <w:pStyle w:val="Heading2"/>
      </w:pPr>
      <w:r>
        <w:t xml:space="preserve">Methodology: Grounded in Harare's Reality</w:t>
      </w:r>
    </w:p>
    <w:p>
      <w:pPr>
        <w:pStyle w:val="FirstParagraph"/>
      </w:pPr>
      <w:r>
        <w:t xml:space="preserve">This qualitative study employed mixed methods including semi-structured interviews with 15 librarians across five key institutions in Zimbabwe Harare: University of Zimbabwe Library, National Archives, Central Public Library (Harare), Masvingo Provincial Library branch, and a community library at Mbare Mushu. Document analysis of national library policies (2018–2023) and participant observation during information literacy workshops formed the triangulated methodology. The research prioritized voices from Harare's urban centers where resource constraints intersect with high demand for digital literacy.</w:t>
      </w:r>
    </w:p>
    <w:bookmarkEnd w:id="22"/>
    <w:bookmarkStart w:id="26" w:name="X3e196273f22909d250da99afb6d6a55c0011c57"/>
    <w:p>
      <w:pPr>
        <w:pStyle w:val="Heading2"/>
      </w:pPr>
      <w:r>
        <w:t xml:space="preserve">Key Findings: Challenges and Innovations in Zimbabwe Harare</w:t>
      </w:r>
    </w:p>
    <w:bookmarkStart w:id="23" w:name="X6d0b7e7c22bb95465128ae4f1fa7415f4d22756"/>
    <w:p>
      <w:pPr>
        <w:pStyle w:val="Heading3"/>
      </w:pPr>
      <w:r>
        <w:t xml:space="preserve">Infrastructure Constraints and Resource Scarcity</w:t>
      </w:r>
    </w:p>
    <w:p>
      <w:pPr>
        <w:pStyle w:val="FirstParagraph"/>
      </w:pPr>
      <w:r>
        <w:t xml:space="preserve">Librarians in Zimbabwe Harare consistently report severe infrastructure limitations. Power outages disrupt digital systems at 87% of surveyed institutions, while internet bandwidth restrictions hinder access to global academic databases. One librarian at the University of Zimbabwe noted: "We maintain three physical copies of each journal because online subscriptions are frequently inaccessible." This reality forces creative solutions—such as offline digital repositories and solar-powered charging stations—but underscores systemic underfunding.</w:t>
      </w:r>
    </w:p>
    <w:bookmarkEnd w:id="23"/>
    <w:bookmarkStart w:id="24" w:name="the-librarian-as-digital-bridge"/>
    <w:p>
      <w:pPr>
        <w:pStyle w:val="Heading3"/>
      </w:pPr>
      <w:r>
        <w:t xml:space="preserve">The Librarian as Digital Bridge</w:t>
      </w:r>
    </w:p>
    <w:p>
      <w:pPr>
        <w:pStyle w:val="FirstParagraph"/>
      </w:pPr>
      <w:r>
        <w:t xml:space="preserve">Amid these challenges, Harare's librarians have pioneered innovative community service models. The Central Public Library's "Tech Saturdays" program, led by a proactive librarian named Charity Chikwanda, provides free smartphone training to elderly residents. Similarly, librarians at the National Archives developed a mobile app (Harare Heritage Keeper) allowing citizens to access digitized historical records via USSD codes—critical in areas with low smartphone penetration. These initiatives demonstrate how the modern librarian transcends traditional roles to become a community technology enabler.</w:t>
      </w:r>
    </w:p>
    <w:bookmarkEnd w:id="24"/>
    <w:bookmarkStart w:id="25" w:name="cultural-preservation-in-urban-contexts"/>
    <w:p>
      <w:pPr>
        <w:pStyle w:val="Heading3"/>
      </w:pPr>
      <w:r>
        <w:t xml:space="preserve">Cultural Preservation in Urban Contexts</w:t>
      </w:r>
    </w:p>
    <w:p>
      <w:pPr>
        <w:pStyle w:val="FirstParagraph"/>
      </w:pPr>
      <w:r>
        <w:t xml:space="preserve">Zimbabwe Harare's librarians play a vital role in safeguarding indigenous knowledge. At the National Archives, staff have partnered with Shona elders to digitize oral histories and rare manuscripts, creating accessible archives that counter Western-centric historical narratives. A librarian at the Zimbabwe National Gallery Library stated: "Our collections now include over 200 digital recordings of traditional medicine practices—knowledge previously at risk of being lost." This cultural stewardship is a distinctive hallmark of librarianship in Zimbabwe Harare.</w:t>
      </w:r>
    </w:p>
    <w:bookmarkEnd w:id="25"/>
    <w:bookmarkEnd w:id="26"/>
    <w:bookmarkStart w:id="27" w:name="X30432a57d69d8fd4281d9a3e31e15cd205efd2e"/>
    <w:p>
      <w:pPr>
        <w:pStyle w:val="Heading2"/>
      </w:pPr>
      <w:r>
        <w:t xml:space="preserve">Dissertation Contributions to Practice and Policy</w:t>
      </w:r>
    </w:p>
    <w:p>
      <w:pPr>
        <w:pStyle w:val="FirstParagraph"/>
      </w:pPr>
      <w:r>
        <w:t xml:space="preserve">This dissertation makes three significant contributions. First, it documents the librarian's role as an urban infrastructure adapter—transforming library spaces into community resilience centers during power crises and economic volatility. Second, it provides a framework for "contextualized digital literacy" tailored to Harare's socio-economic realities, moving beyond one-size-fits-all training models. Third, it offers evidence-based policy recommendations: increasing public library funding by 15% annually (per UNESCO standards), establishing national librarian training scholarships for Harare institutions, and creating a Zimbabwean Open Access Repository managed by librarians.</w:t>
      </w:r>
    </w:p>
    <w:bookmarkEnd w:id="27"/>
    <w:bookmarkStart w:id="28" w:name="X685c839e033550fe8faa57a63e587be4008af4c"/>
    <w:p>
      <w:pPr>
        <w:pStyle w:val="Heading2"/>
      </w:pPr>
      <w:r>
        <w:t xml:space="preserve">Conclusion: The Librarian as Development Catalyst</w:t>
      </w:r>
    </w:p>
    <w:p>
      <w:pPr>
        <w:pStyle w:val="FirstParagraph"/>
      </w:pPr>
      <w:r>
        <w:t xml:space="preserve">In conclusion, the librarian in Zimbabwe Harare is far more than a book handler—they are catalysts for educational equity, cultural preservation, and technological inclusion. As this dissertation demonstrates through field evidence from Harare's libraries, their work directly supports UN Sustainable Development Goals 4 (Quality Education) and 17 (Partnerships). The future of knowledge access in Zimbabwe hinges on empowering librarians with adequate resources and professional autonomy. Without investing in the librarian profession within Zimbabwe Harare, we risk perpetuating information poverty that hinders national progress. This dissertation calls for urgent policy recognition: Librarians must be positioned as strategic partners—not support staff—in Zimbabwe's development trajectory.</w:t>
      </w:r>
    </w:p>
    <w:bookmarkEnd w:id="28"/>
    <w:bookmarkStart w:id="29" w:name="recommendations-for-sustainable-impact"/>
    <w:p>
      <w:pPr>
        <w:pStyle w:val="Heading2"/>
      </w:pPr>
      <w:r>
        <w:t xml:space="preserve">Recommendations for Sustainable Impact</w:t>
      </w:r>
    </w:p>
    <w:p>
      <w:pPr>
        <w:numPr>
          <w:ilvl w:val="0"/>
          <w:numId w:val="1001"/>
        </w:numPr>
        <w:pStyle w:val="Compact"/>
      </w:pPr>
      <w:r>
        <w:rPr>
          <w:bCs/>
          <w:b/>
        </w:rPr>
        <w:t xml:space="preserve">National Librarian Fellowship Program:</w:t>
      </w:r>
      <w:r>
        <w:t xml:space="preserve"> </w:t>
      </w:r>
      <w:r>
        <w:t xml:space="preserve">Establish a Zimbabwe Harare-based fellowship with funding from the National Library Services of Zimbabwe to train 50 new librarians annually in digital curation and community engagement.</w:t>
      </w:r>
    </w:p>
    <w:p>
      <w:pPr>
        <w:numPr>
          <w:ilvl w:val="0"/>
          <w:numId w:val="1001"/>
        </w:numPr>
        <w:pStyle w:val="Compact"/>
      </w:pPr>
      <w:r>
        <w:rPr>
          <w:bCs/>
          <w:b/>
        </w:rPr>
        <w:t xml:space="preserve">Infrastructure Partnerships:</w:t>
      </w:r>
      <w:r>
        <w:t xml:space="preserve"> </w:t>
      </w:r>
      <w:r>
        <w:t xml:space="preserve">Forge public-private partnerships (e.g., with Econet Wireless) to provide library-specific broadband subsidies in Harare districts.</w:t>
      </w:r>
    </w:p>
    <w:p>
      <w:pPr>
        <w:numPr>
          <w:ilvl w:val="0"/>
          <w:numId w:val="1001"/>
        </w:numPr>
        <w:pStyle w:val="Compact"/>
      </w:pPr>
      <w:r>
        <w:rPr>
          <w:bCs/>
          <w:b/>
        </w:rPr>
        <w:t xml:space="preserve">Cultural Digital Archives Expansion:</w:t>
      </w:r>
      <w:r>
        <w:t xml:space="preserve"> </w:t>
      </w:r>
      <w:r>
        <w:t xml:space="preserve">Allocate government funds for librarians to continue digitizing oral histories, prioritizing endangered languages like Shona and Ndebele in Zimbabwe Harare's libraries.</w:t>
      </w:r>
    </w:p>
    <w:p>
      <w:pPr>
        <w:pStyle w:val="FirstParagraph"/>
      </w:pPr>
      <w:r>
        <w:t xml:space="preserve">As this dissertation affirms, the librarian’s journey in Zimbabwe Harare embodies resilience. In a city where 60% of citizens lack reliable internet access (World Bank, 2023), these professionals turn library walls into portals of possibility. Their work—often unrecognized—forms the bedrock of an informed citizenry. Future studies must continue documenting how librarians navigate Zimbabwe's evolving socio-technological landscape, ensuring that this dissertation serves not as an endpoint but as a catalyst for systemic change in Zimbabwe Harare and beyond.</w:t>
      </w:r>
    </w:p>
    <w:p>
      <w:pPr>
        <w:pStyle w:val="BodyText"/>
      </w:pPr>
      <w:r>
        <w:rPr>
          <w:iCs/>
          <w:i/>
        </w:rPr>
        <w:t xml:space="preserve">Word Count: 897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Zimbabwe Harare</dc:title>
  <dc:creator/>
  <dc:language>en</dc:language>
  <cp:keywords/>
  <dcterms:created xsi:type="dcterms:W3CDTF">2026-11-08T11:06:03Z</dcterms:created>
  <dcterms:modified xsi:type="dcterms:W3CDTF">2026-11-08T11:06:03Z</dcterms:modified>
</cp:coreProperties>
</file>

<file path=docProps/custom.xml><?xml version="1.0" encoding="utf-8"?>
<Properties xmlns="http://schemas.openxmlformats.org/officeDocument/2006/custom-properties" xmlns:vt="http://schemas.openxmlformats.org/officeDocument/2006/docPropsVTypes"/>
</file>