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Canada</w:t>
      </w:r>
      <w:r>
        <w:t xml:space="preserve"> </w:t>
      </w:r>
      <w:r>
        <w:t xml:space="preserve">Vancouver's</w:t>
      </w:r>
      <w:r>
        <w:t xml:space="preserve"> </w:t>
      </w:r>
      <w:r>
        <w:t xml:space="preserve">Maritime</w:t>
      </w:r>
      <w:r>
        <w:t xml:space="preserve"> </w:t>
      </w:r>
      <w:r>
        <w:t xml:space="preserve">Economy</w:t>
      </w:r>
    </w:p>
    <w:bookmarkStart w:id="28" w:name="Xafc495504055386cd05ce58b048cc34b4a4ec92"/>
    <w:p>
      <w:pPr>
        <w:pStyle w:val="Heading1"/>
      </w:pPr>
      <w:r>
        <w:t xml:space="preserve">Dissertation: Advancing Maritime Innovation Through the Expertise of Marine Engineers in Canada Vancouver</w:t>
      </w:r>
    </w:p>
    <w:bookmarkStart w:id="20" w:name="abstract"/>
    <w:p>
      <w:pPr>
        <w:pStyle w:val="Heading2"/>
      </w:pPr>
      <w:r>
        <w:t xml:space="preserve">Abstract</w:t>
      </w:r>
    </w:p>
    <w:p>
      <w:pPr>
        <w:pStyle w:val="FirstParagraph"/>
      </w:pPr>
      <w:r>
        <w:t xml:space="preserve">This Dissertation explores the indispensable role of the Marine Engineer within Canada Vancouver's dynamic maritime sector. As one of North America's most significant port cities, Vancouver serves as a critical gateway for international trade, energy transportation, and naval operations. This document analyzes the professional responsibilities, certification pathways, economic contributions, and future challenges facing Marine Engineers operating in Canada Vancouver. It underscores how these specialists drive technological advancement, environmental compliance, and operational efficiency across the region's shipping industry.</w:t>
      </w:r>
    </w:p>
    <w:bookmarkEnd w:id="20"/>
    <w:bookmarkStart w:id="21" w:name="Xf113ef0febf874627cd078d32f349436da2ea9b"/>
    <w:p>
      <w:pPr>
        <w:pStyle w:val="Heading2"/>
      </w:pPr>
      <w:r>
        <w:t xml:space="preserve">1. Introduction: Vancouver as a Maritime Nexus</w:t>
      </w:r>
    </w:p>
    <w:p>
      <w:pPr>
        <w:pStyle w:val="FirstParagraph"/>
      </w:pPr>
      <w:r>
        <w:t xml:space="preserve">Canada Vancouver stands as the largest port city on the Pacific coast of North America, handling over 70% of Canada's trade with Asia. This strategic position places immense responsibility on local maritime infrastructure and personnel. The Marine Engineer is central to ensuring the safety, reliability, and sustainability of this complex system. In Canada Vancouver, Marine Engineers are not merely technicians; they are pivotal innovators who maintain the intricate machinery that powers vessels from cargo ships to naval escorts operating in the Salish Sea and beyond. This Dissertation establishes the foundational importance of the Marine Engineer within Canada Vancouver's economic and environmental framework.</w:t>
      </w:r>
    </w:p>
    <w:bookmarkEnd w:id="21"/>
    <w:bookmarkStart w:id="22" w:name="Xa83725f148e32c3c9f71efcb570b3ff401dc250"/>
    <w:p>
      <w:pPr>
        <w:pStyle w:val="Heading2"/>
      </w:pPr>
      <w:r>
        <w:t xml:space="preserve">2. Professional Responsibilities of a Marine Engineer in Canada Vancouver</w:t>
      </w:r>
    </w:p>
    <w:p>
      <w:pPr>
        <w:pStyle w:val="FirstParagraph"/>
      </w:pPr>
      <w:r>
        <w:t xml:space="preserve">In Canada Vancouver, a certified Marine Engineer oversees all propulsion systems, electrical power generation, auxiliary machinery, and environmental control systems aboard commercial vessels and at port facilities. Their duties are multifaceted:</w:t>
      </w:r>
    </w:p>
    <w:p>
      <w:pPr>
        <w:numPr>
          <w:ilvl w:val="0"/>
          <w:numId w:val="1001"/>
        </w:numPr>
        <w:pStyle w:val="Compact"/>
      </w:pPr>
      <w:r>
        <w:rPr>
          <w:bCs/>
          <w:b/>
        </w:rPr>
        <w:t xml:space="preserve">Operational Excellence:</w:t>
      </w:r>
      <w:r>
        <w:t xml:space="preserve"> </w:t>
      </w:r>
      <w:r>
        <w:t xml:space="preserve">Ensuring the continuous operation of diesel engines, gas turbines, and increasingly complex hybrid-electric propulsion systems on Vancouver-bound container ships and tankers.</w:t>
      </w:r>
    </w:p>
    <w:p>
      <w:pPr>
        <w:numPr>
          <w:ilvl w:val="0"/>
          <w:numId w:val="1001"/>
        </w:numPr>
        <w:pStyle w:val="Compact"/>
      </w:pPr>
      <w:r>
        <w:rPr>
          <w:bCs/>
          <w:b/>
        </w:rPr>
        <w:t xml:space="preserve">Environmental Stewardship:</w:t>
      </w:r>
      <w:r>
        <w:t xml:space="preserve"> </w:t>
      </w:r>
      <w:r>
        <w:t xml:space="preserve">Implementing and monitoring emissions control systems (like scrubbers) to meet stringent Canadian Environmental Protection Act standards within Vancouver's sensitive coastal ecosystem.</w:t>
      </w:r>
    </w:p>
    <w:p>
      <w:pPr>
        <w:numPr>
          <w:ilvl w:val="0"/>
          <w:numId w:val="1001"/>
        </w:numPr>
        <w:pStyle w:val="Compact"/>
      </w:pPr>
      <w:r>
        <w:rPr>
          <w:bCs/>
          <w:b/>
        </w:rPr>
        <w:t xml:space="preserve">Port Integration:</w:t>
      </w:r>
      <w:r>
        <w:t xml:space="preserve"> </w:t>
      </w:r>
      <w:r>
        <w:t xml:space="preserve">Collaborating with Vancouver Port Authority (Vancouver Fraser Port Authority) teams on shore power connectivity, fuel supply logistics, and emergency response protocols at terminals like Tsawwassen and Lulu Island.</w:t>
      </w:r>
    </w:p>
    <w:bookmarkEnd w:id="22"/>
    <w:bookmarkStart w:id="23" w:name="X1af286ade295186765e713f0c3a9eeca801d755"/>
    <w:p>
      <w:pPr>
        <w:pStyle w:val="Heading2"/>
      </w:pPr>
      <w:r>
        <w:t xml:space="preserve">3. Certification Pathways Specific to Canada Vancouver</w:t>
      </w:r>
    </w:p>
    <w:p>
      <w:pPr>
        <w:pStyle w:val="FirstParagraph"/>
      </w:pPr>
      <w:r>
        <w:t xml:space="preserve">Operating as a Marine Engineer in Canada Vancouver requires rigorous certification under Transport Canada's Marine Personnel Regulations. This Dissertation highlights the critical steps:</w:t>
      </w:r>
    </w:p>
    <w:p>
      <w:pPr>
        <w:numPr>
          <w:ilvl w:val="0"/>
          <w:numId w:val="1002"/>
        </w:numPr>
        <w:pStyle w:val="Compact"/>
      </w:pPr>
      <w:r>
        <w:rPr>
          <w:bCs/>
          <w:b/>
        </w:rPr>
        <w:t xml:space="preserve">Educational Foundation:</w:t>
      </w:r>
      <w:r>
        <w:t xml:space="preserve"> </w:t>
      </w:r>
      <w:r>
        <w:t xml:space="preserve">Completion of an accredited program (e.g., University of British Columbia's Marine Engineering Technology or Vancouver Island University's marine programs) with a focus on Pacific Northwest operational challenges.</w:t>
      </w:r>
    </w:p>
    <w:p>
      <w:pPr>
        <w:numPr>
          <w:ilvl w:val="0"/>
          <w:numId w:val="1002"/>
        </w:numPr>
        <w:pStyle w:val="Compact"/>
      </w:pPr>
      <w:r>
        <w:rPr>
          <w:bCs/>
          <w:b/>
        </w:rPr>
        <w:t xml:space="preserve">Licence Acquisition:</w:t>
      </w:r>
      <w:r>
        <w:t xml:space="preserve"> </w:t>
      </w:r>
      <w:r>
        <w:t xml:space="preserve">Passing Transport Canada examinations for the appropriate Certificate of Competency (CoC), ranging from Second Engineer to Chief Engineer, specific to vessel size and operating area within Canada Vancouver's waters.</w:t>
      </w:r>
    </w:p>
    <w:p>
      <w:pPr>
        <w:numPr>
          <w:ilvl w:val="0"/>
          <w:numId w:val="1002"/>
        </w:numPr>
        <w:pStyle w:val="Compact"/>
      </w:pPr>
      <w:r>
        <w:rPr>
          <w:bCs/>
          <w:b/>
        </w:rPr>
        <w:t xml:space="preserve">Local Regulatory Compliance:</w:t>
      </w:r>
      <w:r>
        <w:t xml:space="preserve"> </w:t>
      </w:r>
      <w:r>
        <w:t xml:space="preserve">Continuous training on regional requirements like the BC Marine Safety Act and Vancouver Harbour Board operational protocols.</w:t>
      </w:r>
    </w:p>
    <w:bookmarkEnd w:id="23"/>
    <w:bookmarkStart w:id="24" w:name="X07529cc9058eb9bf6dd8c91737f9aa3d329be0c"/>
    <w:p>
      <w:pPr>
        <w:pStyle w:val="Heading2"/>
      </w:pPr>
      <w:r>
        <w:t xml:space="preserve">4. Economic Impact &amp; Career Trajectory in Canada Vancouver</w:t>
      </w:r>
    </w:p>
    <w:p>
      <w:pPr>
        <w:pStyle w:val="FirstParagraph"/>
      </w:pPr>
      <w:r>
        <w:t xml:space="preserve">The presence of a skilled Marine Engineer workforce directly fuels Canada Vancouver's economic engine. According to recent industry reports, the maritime sector contributes over $15 billion annually to British Columbia's economy. Marine Engineers are key drivers of this success:</w:t>
      </w:r>
    </w:p>
    <w:p>
      <w:pPr>
        <w:numPr>
          <w:ilvl w:val="0"/>
          <w:numId w:val="1003"/>
        </w:numPr>
        <w:pStyle w:val="Compact"/>
      </w:pPr>
      <w:r>
        <w:rPr>
          <w:bCs/>
          <w:b/>
        </w:rPr>
        <w:t xml:space="preserve">Employment Hubs:</w:t>
      </w:r>
      <w:r>
        <w:t xml:space="preserve"> </w:t>
      </w:r>
      <w:r>
        <w:t xml:space="preserve">Major employers include Seaspan Shipyards (Vancouver), BC Ferries (operating in Vancouver waters), and international shipping lines with regional offices, all demanding certified Marine Engineers.</w:t>
      </w:r>
    </w:p>
    <w:p>
      <w:pPr>
        <w:numPr>
          <w:ilvl w:val="0"/>
          <w:numId w:val="1003"/>
        </w:numPr>
        <w:pStyle w:val="Compact"/>
      </w:pPr>
      <w:r>
        <w:rPr>
          <w:bCs/>
          <w:b/>
        </w:rPr>
        <w:t xml:space="preserve">Innovation Catalysts:</w:t>
      </w:r>
      <w:r>
        <w:t xml:space="preserve"> </w:t>
      </w:r>
      <w:r>
        <w:t xml:space="preserve">Vancouver-based companies like FortisBC and Clean Energy BC are developing LNG-powered marine propulsion systems, where Marine Engineers lead the transition from conventional fuels.</w:t>
      </w:r>
    </w:p>
    <w:p>
      <w:pPr>
        <w:numPr>
          <w:ilvl w:val="0"/>
          <w:numId w:val="1003"/>
        </w:numPr>
        <w:pStyle w:val="Compact"/>
      </w:pPr>
      <w:r>
        <w:rPr>
          <w:bCs/>
          <w:b/>
        </w:rPr>
        <w:t xml:space="preserve">Talent Pipeline:</w:t>
      </w:r>
      <w:r>
        <w:t xml:space="preserve"> </w:t>
      </w:r>
      <w:r>
        <w:t xml:space="preserve">Local colleges (e.g., BCIT's Marine Engineering program) produce graduates specifically trained for Canada Vancouver's operational demands, creating a sustainable talent pool.</w:t>
      </w:r>
    </w:p>
    <w:bookmarkEnd w:id="24"/>
    <w:bookmarkStart w:id="25" w:name="X988757fde05a33579f91b2daddb995962a39868"/>
    <w:p>
      <w:pPr>
        <w:pStyle w:val="Heading2"/>
      </w:pPr>
      <w:r>
        <w:t xml:space="preserve">5. Future Challenges &amp; Opportunities in Canada Vancouver</w:t>
      </w:r>
    </w:p>
    <w:p>
      <w:pPr>
        <w:pStyle w:val="FirstParagraph"/>
      </w:pPr>
      <w:r>
        <w:t xml:space="preserve">This Dissertation concludes by addressing emerging priorities for Marine Engineers operating in the unique context of Canada Vancouver:</w:t>
      </w:r>
    </w:p>
    <w:p>
      <w:pPr>
        <w:numPr>
          <w:ilvl w:val="0"/>
          <w:numId w:val="1004"/>
        </w:numPr>
        <w:pStyle w:val="Compact"/>
      </w:pPr>
      <w:r>
        <w:rPr>
          <w:bCs/>
          <w:b/>
        </w:rPr>
        <w:t xml:space="preserve">Green Maritime Transition:</w:t>
      </w:r>
      <w:r>
        <w:t xml:space="preserve"> </w:t>
      </w:r>
      <w:r>
        <w:t xml:space="preserve">Accelerating the adoption of zero-emission technologies (fuel cells, hydrogen) requires Marine Engineers to adapt rapidly. Vancouver's 2030 Net-Zero goals make this critical for local industry.</w:t>
      </w:r>
    </w:p>
    <w:p>
      <w:pPr>
        <w:numPr>
          <w:ilvl w:val="0"/>
          <w:numId w:val="1004"/>
        </w:numPr>
        <w:pStyle w:val="Compact"/>
      </w:pPr>
      <w:r>
        <w:rPr>
          <w:bCs/>
          <w:b/>
        </w:rPr>
        <w:t xml:space="preserve">Climate Resilience:</w:t>
      </w:r>
      <w:r>
        <w:t xml:space="preserve"> </w:t>
      </w:r>
      <w:r>
        <w:t xml:space="preserve">Increasingly unpredictable weather patterns in the Pacific Northwest demand Marine Engineers to optimize vessel performance and safety protocols for extreme conditions common near Vancouver.</w:t>
      </w:r>
    </w:p>
    <w:p>
      <w:pPr>
        <w:numPr>
          <w:ilvl w:val="0"/>
          <w:numId w:val="1004"/>
        </w:numPr>
        <w:pStyle w:val="Compact"/>
      </w:pPr>
      <w:r>
        <w:rPr>
          <w:bCs/>
          <w:b/>
        </w:rPr>
        <w:t xml:space="preserve">Technology Integration:</w:t>
      </w:r>
      <w:r>
        <w:t xml:space="preserve"> </w:t>
      </w:r>
      <w:r>
        <w:t xml:space="preserve">The rise of autonomous vessels and AI-driven engine diagnostics presents new skill requirements, positioning Canada Vancouver as a potential hub for advanced marine engineering innovation.</w:t>
      </w:r>
    </w:p>
    <w:bookmarkEnd w:id="25"/>
    <w:bookmarkStart w:id="27" w:name="X198abeebfc6d7c0b5cd62e0247e45d5794bc528"/>
    <w:p>
      <w:pPr>
        <w:pStyle w:val="Heading2"/>
      </w:pPr>
      <w:r>
        <w:t xml:space="preserve">6. Conclusion: Marine Engineers as Cornerstones of Canada Vancouver's Maritime Future</w:t>
      </w:r>
    </w:p>
    <w:p>
      <w:pPr>
        <w:pStyle w:val="FirstParagraph"/>
      </w:pPr>
      <w:r>
        <w:t xml:space="preserve">The role of the Marine Engineer in Canada Vancouver transcends technical maintenance; it embodies the region's commitment to safe, efficient, and environmentally responsible maritime operations. This Dissertation affirmatively establishes that the expertise of certified Marine Engineers is not merely valuable but essential for sustaining Vancouver's status as a premier Pacific port. As Canada accelerates its green shipping initiatives and expands trade with Asian partners through Vancouver, these professionals will remain at the forefront of technological adaptation, regulatory compliance, and economic prosperity. Investing in their development through education, certification support, and industry collaboration is paramount for Canada Vancouver's long-term maritime leadership. The Marine Engineer stands not just as a vessel technician but as a vital architect of Canada Vancouver's sustainable marine future.</w:t>
      </w:r>
    </w:p>
    <w:bookmarkStart w:id="26" w:name="word-count-892"/>
    <w:p>
      <w:pPr>
        <w:pStyle w:val="Heading3"/>
      </w:pPr>
      <w:r>
        <w:t xml:space="preserve">Word Count: 892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Marine Engineers in Canada Vancouver's Maritime Economy</dc:title>
  <dc:creator/>
  <dc:language>en</dc:language>
  <cp:keywords/>
  <dcterms:created xsi:type="dcterms:W3CDTF">2026-11-08T15:04:53Z</dcterms:created>
  <dcterms:modified xsi:type="dcterms:W3CDTF">2026-11-08T15:04:53Z</dcterms:modified>
</cp:coreProperties>
</file>

<file path=docProps/custom.xml><?xml version="1.0" encoding="utf-8"?>
<Properties xmlns="http://schemas.openxmlformats.org/officeDocument/2006/custom-properties" xmlns:vt="http://schemas.openxmlformats.org/officeDocument/2006/docPropsVTypes"/>
</file>