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Myanmar</w:t>
      </w:r>
      <w:r>
        <w:t xml:space="preserve"> </w:t>
      </w:r>
      <w:r>
        <w:t xml:space="preserve">Yangon's</w:t>
      </w:r>
      <w:r>
        <w:t xml:space="preserve"> </w:t>
      </w:r>
      <w:r>
        <w:t xml:space="preserve">Maritime</w:t>
      </w:r>
      <w:r>
        <w:t xml:space="preserve"> </w:t>
      </w:r>
      <w:r>
        <w:t xml:space="preserve">Development</w:t>
      </w:r>
    </w:p>
    <w:bookmarkStart w:id="25" w:name="X923c1a848e899ff1ea11ab1fde07108845f5069"/>
    <w:p>
      <w:pPr>
        <w:pStyle w:val="Heading1"/>
      </w:pPr>
      <w:r>
        <w:t xml:space="preserve">Dissertation: The Critical Role of Marine Engineers in Myanmar Yangon's Maritime Development</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Marine Engineer</w:t>
      </w:r>
      <w:r>
        <w:t xml:space="preserve"> </w:t>
      </w:r>
      <w:r>
        <w:t xml:space="preserve">within the evolving maritime sector of</w:t>
      </w:r>
      <w:r>
        <w:t xml:space="preserve"> </w:t>
      </w:r>
      <w:r>
        <w:rPr>
          <w:iCs/>
          <w:i/>
        </w:rPr>
        <w:t xml:space="preserve">Myanmar Yangon</w:t>
      </w:r>
      <w:r>
        <w:t xml:space="preserve">. As one of Southeast Asia's most strategically significant port cities,</w:t>
      </w:r>
      <w:r>
        <w:t xml:space="preserve"> </w:t>
      </w:r>
      <w:r>
        <w:rPr>
          <w:iCs/>
          <w:i/>
        </w:rPr>
        <w:t xml:space="preserve">Myanmar Yangon</w:t>
      </w:r>
      <w:r>
        <w:t xml:space="preserve">'s economic vitality hinges on efficient port operations and modern vessel maintenance. However, a severe shortage of qualified</w:t>
      </w:r>
      <w:r>
        <w:t xml:space="preserve"> </w:t>
      </w:r>
      <w:r>
        <w:rPr>
          <w:iCs/>
          <w:i/>
        </w:rPr>
        <w:t xml:space="preserve">Marine Engineer</w:t>
      </w:r>
      <w:r>
        <w:t xml:space="preserve">s hinders progress. This research analyzes current infrastructure challenges at the Port of Yangon, assesses the specific responsibilities and expertise required of</w:t>
      </w:r>
      <w:r>
        <w:t xml:space="preserve"> </w:t>
      </w:r>
      <w:r>
        <w:rPr>
          <w:iCs/>
          <w:i/>
        </w:rPr>
        <w:t xml:space="preserve">Marine Engineer</w:t>
      </w:r>
      <w:r>
        <w:t xml:space="preserve">s in this context, and proposes actionable solutions to develop local talent pipelines. The findings underscore that investing in</w:t>
      </w:r>
      <w:r>
        <w:t xml:space="preserve"> </w:t>
      </w:r>
      <w:r>
        <w:rPr>
          <w:iCs/>
          <w:i/>
        </w:rPr>
        <w:t xml:space="preserve">Marine Engineer</w:t>
      </w:r>
      <w:r>
        <w:t xml:space="preserve"> </w:t>
      </w:r>
      <w:r>
        <w:t xml:space="preserve">capacity is not merely technical but fundamental to</w:t>
      </w:r>
      <w:r>
        <w:t xml:space="preserve"> </w:t>
      </w:r>
      <w:r>
        <w:rPr>
          <w:iCs/>
          <w:i/>
        </w:rPr>
        <w:t xml:space="preserve">Myanmar Yangon</w:t>
      </w:r>
      <w:r>
        <w:t xml:space="preserve">'s sustainable economic growth and regional competitiveness.</w:t>
      </w:r>
    </w:p>
    <w:bookmarkStart w:id="20" w:name="introduction-yangons-maritime-imperative"/>
    <w:p>
      <w:pPr>
        <w:pStyle w:val="Heading2"/>
      </w:pPr>
      <w:r>
        <w:t xml:space="preserve">Introduction: Yangon's Maritime Imperative</w:t>
      </w:r>
    </w:p>
    <w:p>
      <w:pPr>
        <w:pStyle w:val="FirstParagraph"/>
      </w:pPr>
      <w:r>
        <w:rPr>
          <w:iCs/>
          <w:i/>
        </w:rPr>
        <w:t xml:space="preserve">Myanmar Yangon</w:t>
      </w:r>
      <w:r>
        <w:t xml:space="preserve">, the nation's commercial capital and gateway to international trade, is intrinsically linked to its maritime industry. The Port of Yangon, handling over 80% of Myanmar's进出口 trade, serves as the lifeline for the country's economy. Yet, this critical infrastructure faces significant challenges: aging vessel fleets, inadequate maintenance facilities, environmental pressures from monsoons and river siltation, and a growing demand for efficient cargo handling. This dissertation argues that the solution to unlocking Yangon's full maritime potential lies in addressing a critical bottleneck: the severe scarcity of skilled</w:t>
      </w:r>
      <w:r>
        <w:t xml:space="preserve"> </w:t>
      </w:r>
      <w:r>
        <w:rPr>
          <w:iCs/>
          <w:i/>
        </w:rPr>
        <w:t xml:space="preserve">Marine Engineer</w:t>
      </w:r>
      <w:r>
        <w:t xml:space="preserve">s. The role of the</w:t>
      </w:r>
      <w:r>
        <w:t xml:space="preserve"> </w:t>
      </w:r>
      <w:r>
        <w:rPr>
          <w:iCs/>
          <w:i/>
        </w:rPr>
        <w:t xml:space="preserve">Marine Engineer</w:t>
      </w:r>
      <w:r>
        <w:t xml:space="preserve"> </w:t>
      </w:r>
      <w:r>
        <w:t xml:space="preserve">is not peripheral; it is central to ensuring vessel safety, operational efficiency, environmental compliance, and ultimately, the economic health of</w:t>
      </w:r>
      <w:r>
        <w:t xml:space="preserve"> </w:t>
      </w:r>
      <w:r>
        <w:rPr>
          <w:iCs/>
          <w:i/>
        </w:rPr>
        <w:t xml:space="preserve">Myanmar Yangon</w:t>
      </w:r>
      <w:r>
        <w:t xml:space="preserve">.</w:t>
      </w:r>
    </w:p>
    <w:bookmarkEnd w:id="20"/>
    <w:bookmarkStart w:id="21" w:name="Xe7b7a219671c21ada937f5bed1d3b3b9659350e"/>
    <w:p>
      <w:pPr>
        <w:pStyle w:val="Heading2"/>
      </w:pPr>
      <w:r>
        <w:t xml:space="preserve">The Multifaceted Role of the Marine Engineer in Yangon's Context</w:t>
      </w:r>
    </w:p>
    <w:p>
      <w:pPr>
        <w:pStyle w:val="FirstParagraph"/>
      </w:pPr>
      <w:r>
        <w:t xml:space="preserve">A contemporary</w:t>
      </w:r>
      <w:r>
        <w:t xml:space="preserve"> </w:t>
      </w:r>
      <w:r>
        <w:rPr>
          <w:iCs/>
          <w:i/>
        </w:rPr>
        <w:t xml:space="preserve">Marine Engineer</w:t>
      </w:r>
      <w:r>
        <w:t xml:space="preserve"> </w:t>
      </w:r>
      <w:r>
        <w:t xml:space="preserve">operating within the complex environment of</w:t>
      </w:r>
      <w:r>
        <w:t xml:space="preserve"> </w:t>
      </w:r>
      <w:r>
        <w:rPr>
          <w:iCs/>
          <w:i/>
        </w:rPr>
        <w:t xml:space="preserve">Myanmar Yangon</w:t>
      </w:r>
      <w:r>
        <w:t xml:space="preserve">'s port and coastal waters possesses a unique set of responsibilities. Beyond the traditional scope of designing, building, maintaining, and repairing shipboard machinery (engines, propulsion systems, electrical systems), the Yangon-specific</w:t>
      </w:r>
      <w:r>
        <w:t xml:space="preserve"> </w:t>
      </w:r>
      <w:r>
        <w:rPr>
          <w:iCs/>
          <w:i/>
        </w:rPr>
        <w:t xml:space="preserve">Marine Engineer</w:t>
      </w:r>
      <w:r>
        <w:t xml:space="preserve"> </w:t>
      </w:r>
      <w:r>
        <w:t xml:space="preserve">must navigate distinct local challenges:</w:t>
      </w:r>
    </w:p>
    <w:p>
      <w:pPr>
        <w:numPr>
          <w:ilvl w:val="0"/>
          <w:numId w:val="1001"/>
        </w:numPr>
        <w:pStyle w:val="Compact"/>
      </w:pPr>
      <w:r>
        <w:rPr>
          <w:bCs/>
          <w:b/>
        </w:rPr>
        <w:t xml:space="preserve">Adapting to Local Infrastructure:</w:t>
      </w:r>
      <w:r>
        <w:t xml:space="preserve"> </w:t>
      </w:r>
      <w:r>
        <w:t xml:space="preserve">Managing vessel repairs within limited dry dock capacity at Yangon facilities, often requiring innovative problem-solving and resource optimization due to constraints.</w:t>
      </w:r>
    </w:p>
    <w:p>
      <w:pPr>
        <w:numPr>
          <w:ilvl w:val="0"/>
          <w:numId w:val="1001"/>
        </w:numPr>
        <w:pStyle w:val="Compact"/>
      </w:pPr>
      <w:r>
        <w:rPr>
          <w:bCs/>
          <w:b/>
        </w:rPr>
        <w:t xml:space="preserve">Maintenance in Harsh Conditions:</w:t>
      </w:r>
      <w:r>
        <w:t xml:space="preserve"> </w:t>
      </w:r>
      <w:r>
        <w:t xml:space="preserve">Designing and implementing maintenance schedules resilient against the Port of Yangon's high humidity, monsoon rains, river siltation impacting engine efficiency, and potential corrosion from brackish water.</w:t>
      </w:r>
    </w:p>
    <w:p>
      <w:pPr>
        <w:numPr>
          <w:ilvl w:val="0"/>
          <w:numId w:val="1001"/>
        </w:numPr>
        <w:pStyle w:val="Compact"/>
      </w:pPr>
      <w:r>
        <w:rPr>
          <w:bCs/>
          <w:b/>
        </w:rPr>
        <w:t xml:space="preserve">Environmental Stewardship:</w:t>
      </w:r>
      <w:r>
        <w:t xml:space="preserve"> </w:t>
      </w:r>
      <w:r>
        <w:t xml:space="preserve">Ensuring compliance with emerging international environmental regulations (e.g., IMO 2020 sulfur cap) on vessels entering Yangon port, crucial for Myanmar's environmental reputation and trade relations.</w:t>
      </w:r>
    </w:p>
    <w:p>
      <w:pPr>
        <w:numPr>
          <w:ilvl w:val="0"/>
          <w:numId w:val="1001"/>
        </w:numPr>
        <w:pStyle w:val="Compact"/>
      </w:pPr>
      <w:r>
        <w:rPr>
          <w:bCs/>
          <w:b/>
        </w:rPr>
        <w:t xml:space="preserve">Economic Efficiency Focus:</w:t>
      </w:r>
      <w:r>
        <w:t xml:space="preserve"> </w:t>
      </w:r>
      <w:r>
        <w:t xml:space="preserve">Minimizing costly vessel downtime through proactive maintenance planning, directly impacting cargo turnaround times and revenue generation at the Port of Yangon – a vital metric for</w:t>
      </w:r>
      <w:r>
        <w:t xml:space="preserve"> </w:t>
      </w:r>
      <w:r>
        <w:rPr>
          <w:iCs/>
          <w:i/>
        </w:rPr>
        <w:t xml:space="preserve">Myanmar Yangon</w:t>
      </w:r>
      <w:r>
        <w:t xml:space="preserve">'s economy.</w:t>
      </w:r>
    </w:p>
    <w:bookmarkEnd w:id="21"/>
    <w:bookmarkStart w:id="22" w:name="X3797a0bdceb9fb2d3739e50bbf6f9074de97f52"/>
    <w:p>
      <w:pPr>
        <w:pStyle w:val="Heading2"/>
      </w:pPr>
      <w:r>
        <w:t xml:space="preserve">The Critical Shortage: A Bottleneck for Myanmar Yangon</w:t>
      </w:r>
    </w:p>
    <w:p>
      <w:pPr>
        <w:pStyle w:val="FirstParagraph"/>
      </w:pPr>
      <w:r>
        <w:t xml:space="preserve">This dissertation identifies a severe skills gap as the most significant barrier. Currently, Myanmar lacks sufficient domestic training capacity to produce enough qualified</w:t>
      </w:r>
      <w:r>
        <w:t xml:space="preserve"> </w:t>
      </w:r>
      <w:r>
        <w:rPr>
          <w:iCs/>
          <w:i/>
        </w:rPr>
        <w:t xml:space="preserve">Marine Engineer</w:t>
      </w:r>
      <w:r>
        <w:t xml:space="preserve">s. The few available graduates often migrate to more developed maritime nations seeking better opportunities and infrastructure, exacerbating the shortage within</w:t>
      </w:r>
      <w:r>
        <w:t xml:space="preserve"> </w:t>
      </w:r>
      <w:r>
        <w:rPr>
          <w:iCs/>
          <w:i/>
        </w:rPr>
        <w:t xml:space="preserve">Myanmar Yangon</w:t>
      </w:r>
      <w:r>
        <w:t xml:space="preserve">. Existing institutions offering relevant programs (primarily engineering faculties within universities) lack specialized maritime curricula tailored to the practical needs of Yangon's port operations and vessel types commonly used in regional trade. Consequently, shipowners operating out of</w:t>
      </w:r>
      <w:r>
        <w:t xml:space="preserve"> </w:t>
      </w:r>
      <w:r>
        <w:rPr>
          <w:iCs/>
          <w:i/>
        </w:rPr>
        <w:t xml:space="preserve">Myanmar Yangon</w:t>
      </w:r>
      <w:r>
        <w:t xml:space="preserve"> </w:t>
      </w:r>
      <w:r>
        <w:t xml:space="preserve">frequently rely on expatriate engineers, which is costly, unsustainable long-term, and fails to build local expertise crucial for national development. The absence of a robust pipeline of locally trained</w:t>
      </w:r>
      <w:r>
        <w:t xml:space="preserve"> </w:t>
      </w:r>
      <w:r>
        <w:rPr>
          <w:iCs/>
          <w:i/>
        </w:rPr>
        <w:t xml:space="preserve">Marine Engineer</w:t>
      </w:r>
      <w:r>
        <w:t xml:space="preserve">s directly impedes the modernization efforts of the Port Authority and limits Myanmar's ability to attract higher-value shipping lines.</w:t>
      </w:r>
    </w:p>
    <w:bookmarkEnd w:id="22"/>
    <w:bookmarkStart w:id="23" w:name="X2fb478f3a9b5fd3b1cb7f3df746b4e54ea2f0a8"/>
    <w:p>
      <w:pPr>
        <w:pStyle w:val="Heading2"/>
      </w:pPr>
      <w:r>
        <w:t xml:space="preserve">Recommendations: Building Local Capacity in Yangon</w:t>
      </w:r>
    </w:p>
    <w:p>
      <w:pPr>
        <w:pStyle w:val="FirstParagraph"/>
      </w:pPr>
      <w:r>
        <w:t xml:space="preserve">To address this critical gap, this dissertation proposes a multi-pronged strategy specifically designed for</w:t>
      </w:r>
      <w:r>
        <w:t xml:space="preserve"> </w:t>
      </w:r>
      <w:r>
        <w:rPr>
          <w:iCs/>
          <w:i/>
        </w:rPr>
        <w:t xml:space="preserve">Myanmar Yangon</w:t>
      </w:r>
      <w:r>
        <w:t xml:space="preserve">:</w:t>
      </w:r>
    </w:p>
    <w:p>
      <w:pPr>
        <w:numPr>
          <w:ilvl w:val="0"/>
          <w:numId w:val="1002"/>
        </w:numPr>
        <w:pStyle w:val="Compact"/>
      </w:pPr>
      <w:r>
        <w:rPr>
          <w:bCs/>
          <w:b/>
        </w:rPr>
        <w:t xml:space="preserve">Establish Specialized Maritime Engineering Programs:</w:t>
      </w:r>
      <w:r>
        <w:t xml:space="preserve"> </w:t>
      </w:r>
      <w:r>
        <w:t xml:space="preserve">Collaborate between the Myanmar Maritime University (in Yangon), port authorities, shipping companies, and international maritime organizations to develop accredited undergraduate and vocational programs focused explicitly on the needs of Yangon's port ecosystem.</w:t>
      </w:r>
    </w:p>
    <w:p>
      <w:pPr>
        <w:numPr>
          <w:ilvl w:val="0"/>
          <w:numId w:val="1002"/>
        </w:numPr>
        <w:pStyle w:val="Compact"/>
      </w:pPr>
      <w:r>
        <w:rPr>
          <w:bCs/>
          <w:b/>
        </w:rPr>
        <w:t xml:space="preserve">Create On-the-Job Training Hubs in Yangon:</w:t>
      </w:r>
      <w:r>
        <w:t xml:space="preserve"> </w:t>
      </w:r>
      <w:r>
        <w:t xml:space="preserve">Partner with major shipping lines operating through Port of Yangon to establish formal apprenticeship schemes within local shipyards and maintenance facilities, providing hands-on experience for trainees under experienced</w:t>
      </w:r>
      <w:r>
        <w:t xml:space="preserve"> </w:t>
      </w:r>
      <w:r>
        <w:rPr>
          <w:iCs/>
          <w:i/>
        </w:rPr>
        <w:t xml:space="preserve">Marine Engineer</w:t>
      </w:r>
      <w:r>
        <w:t xml:space="preserve">s.</w:t>
      </w:r>
    </w:p>
    <w:p>
      <w:pPr>
        <w:numPr>
          <w:ilvl w:val="0"/>
          <w:numId w:val="1002"/>
        </w:numPr>
        <w:pStyle w:val="Compact"/>
      </w:pPr>
      <w:r>
        <w:rPr>
          <w:bCs/>
          <w:b/>
        </w:rPr>
        <w:t xml:space="preserve">Revitalize Existing Infrastructure for Training:</w:t>
      </w:r>
      <w:r>
        <w:t xml:space="preserve"> </w:t>
      </w:r>
      <w:r>
        <w:t xml:space="preserve">Upgrade technical training facilities at relevant institutions in Yangon with modern simulators and engine components representative of vessels commonly serviced there.</w:t>
      </w:r>
    </w:p>
    <w:p>
      <w:pPr>
        <w:numPr>
          <w:ilvl w:val="0"/>
          <w:numId w:val="1002"/>
        </w:numPr>
        <w:pStyle w:val="Compact"/>
      </w:pPr>
      <w:r>
        <w:rPr>
          <w:bCs/>
          <w:b/>
        </w:rPr>
        <w:t xml:space="preserve">National Incentives:</w:t>
      </w:r>
      <w:r>
        <w:t xml:space="preserve"> </w:t>
      </w:r>
      <w:r>
        <w:t xml:space="preserve">Implement government incentives (scholarships, tax breaks for companies employing local marine engineers) to attract and retain talent within Myanmar, specifically targeting Yangon-based maritime careers.</w:t>
      </w:r>
    </w:p>
    <w:bookmarkEnd w:id="23"/>
    <w:bookmarkStart w:id="24" w:name="conclusion-the-engine-of-yangons-future"/>
    <w:p>
      <w:pPr>
        <w:pStyle w:val="Heading2"/>
      </w:pPr>
      <w:r>
        <w:t xml:space="preserve">Conclusion: The Engine of Yangon's Future</w:t>
      </w:r>
    </w:p>
    <w:p>
      <w:pPr>
        <w:pStyle w:val="FirstParagraph"/>
      </w:pPr>
      <w:r>
        <w:t xml:space="preserve">This dissertation conclusively demonstrates that the</w:t>
      </w:r>
      <w:r>
        <w:t xml:space="preserve"> </w:t>
      </w:r>
      <w:r>
        <w:rPr>
          <w:iCs/>
          <w:i/>
        </w:rPr>
        <w:t xml:space="preserve">Marine Engineer</w:t>
      </w:r>
      <w:r>
        <w:t xml:space="preserve"> </w:t>
      </w:r>
      <w:r>
        <w:t xml:space="preserve">is not just a technical professional but a cornerstone of economic development for</w:t>
      </w:r>
      <w:r>
        <w:t xml:space="preserve"> </w:t>
      </w:r>
      <w:r>
        <w:rPr>
          <w:iCs/>
          <w:i/>
        </w:rPr>
        <w:t xml:space="preserve">Myanmar Yangon</w:t>
      </w:r>
      <w:r>
        <w:t xml:space="preserve">. The current shortage represents a significant, avoidable constraint on the port's ability to handle increasing trade volumes efficiently and sustainably. Investing in cultivating a local cadre of highly skilled</w:t>
      </w:r>
      <w:r>
        <w:t xml:space="preserve"> </w:t>
      </w:r>
      <w:r>
        <w:rPr>
          <w:iCs/>
          <w:i/>
        </w:rPr>
        <w:t xml:space="preserve">Marine Engineer</w:t>
      </w:r>
      <w:r>
        <w:t xml:space="preserve">s within the Yangon context is an investment with immediate and profound returns: reduced operational costs for shipping lines, faster cargo handling at Port of Yangon, enhanced environmental compliance, increased employment opportunities for Myanmar citizens, and ultimately, a more resilient and competitive economy for the entire nation. The strategic imperative is clear: developing</w:t>
      </w:r>
      <w:r>
        <w:t xml:space="preserve"> </w:t>
      </w:r>
      <w:r>
        <w:rPr>
          <w:iCs/>
          <w:i/>
        </w:rPr>
        <w:t xml:space="preserve">Marine Engineer</w:t>
      </w:r>
      <w:r>
        <w:t xml:space="preserve"> </w:t>
      </w:r>
      <w:r>
        <w:t xml:space="preserve">capacity must be elevated to a national priority within</w:t>
      </w:r>
      <w:r>
        <w:t xml:space="preserve"> </w:t>
      </w:r>
      <w:r>
        <w:rPr>
          <w:iCs/>
          <w:i/>
        </w:rPr>
        <w:t xml:space="preserve">Myanmar Yangon</w:t>
      </w:r>
      <w:r>
        <w:t xml:space="preserve">'s maritime development roadmap. Ignoring this need will continue to hold back one of Southeast Asia's most promising economic hubs.</w:t>
      </w:r>
    </w:p>
    <w:p>
      <w:pPr>
        <w:pStyle w:val="BodyText"/>
      </w:pPr>
      <w:r>
        <w:rPr>
          <w:bCs/>
          <w:b/>
        </w:rPr>
        <w:t xml:space="preserve">Keywords:</w:t>
      </w:r>
      <w:r>
        <w:t xml:space="preserve"> </w:t>
      </w:r>
      <w:r>
        <w:t xml:space="preserve">Dissertation, Marine Engineer, Myanmar Yangon, Port of Yangon, Maritime Development, Skills Gap, Ship Maintenance,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Myanmar Yangon's Maritime Development</dc:title>
  <dc:creator/>
  <dc:language>en</dc:language>
  <cp:keywords/>
  <dcterms:created xsi:type="dcterms:W3CDTF">2026-04-21T10:42:00Z</dcterms:created>
  <dcterms:modified xsi:type="dcterms:W3CDTF">2026-04-21T10:42:00Z</dcterms:modified>
</cp:coreProperties>
</file>

<file path=docProps/custom.xml><?xml version="1.0" encoding="utf-8"?>
<Properties xmlns="http://schemas.openxmlformats.org/officeDocument/2006/custom-properties" xmlns:vt="http://schemas.openxmlformats.org/officeDocument/2006/docPropsVTypes"/>
</file>