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Nigeria:</w:t>
      </w:r>
      <w:r>
        <w:t xml:space="preserve"> </w:t>
      </w:r>
      <w:r>
        <w:t xml:space="preserve">Strategic</w:t>
      </w:r>
      <w:r>
        <w:t xml:space="preserve"> </w:t>
      </w:r>
      <w:r>
        <w:t xml:space="preserve">Perspectives</w:t>
      </w:r>
      <w:r>
        <w:t xml:space="preserve"> </w:t>
      </w:r>
      <w:r>
        <w:t xml:space="preserve">from</w:t>
      </w:r>
      <w:r>
        <w:t xml:space="preserve"> </w:t>
      </w:r>
      <w:r>
        <w:t xml:space="preserve">Abuja</w:t>
      </w:r>
    </w:p>
    <w:bookmarkStart w:id="27" w:name="Xe57363d62a3cad574c404ce1eda788748418e52"/>
    <w:p>
      <w:pPr>
        <w:pStyle w:val="Heading1"/>
      </w:pPr>
      <w:r>
        <w:t xml:space="preserve">A Strategic Dissertation on Marine Engineering for National Development in Abuja, Nigeria</w:t>
      </w:r>
    </w:p>
    <w:p>
      <w:pPr>
        <w:pStyle w:val="FirstParagraph"/>
      </w:pPr>
      <w:r>
        <w:t xml:space="preserve">By [Your Name], Department of Maritime Engineering, Federal University of Technology, Abuja</w:t>
      </w:r>
    </w:p>
    <w:bookmarkStart w:id="20" w:name="abstract"/>
    <w:p>
      <w:pPr>
        <w:pStyle w:val="Heading2"/>
      </w:pPr>
      <w:r>
        <w:t xml:space="preserve">Abstract</w:t>
      </w:r>
    </w:p>
    <w:p>
      <w:pPr>
        <w:pStyle w:val="FirstParagraph"/>
      </w:pPr>
      <w:r>
        <w:t xml:space="preserve">This dissertation critically examines the indispensable role of the</w:t>
      </w:r>
      <w:r>
        <w:t xml:space="preserve"> </w:t>
      </w:r>
      <w:r>
        <w:rPr>
          <w:bCs/>
          <w:b/>
        </w:rPr>
        <w:t xml:space="preserve">Marine Engineer</w:t>
      </w:r>
      <w:r>
        <w:t xml:space="preserve"> </w:t>
      </w:r>
      <w:r>
        <w:t xml:space="preserve">in Nigeria's economic and infrastructural development, with specific focus on Abuja as the administrative nerve center. Despite Abuja's inland location, this research establishes that marine engineering excellence directly influences national logistics, energy security, and trade competitiveness through strategic coordination from Nigeria's capital. The study employs a mixed-methods approach including policy analysis of Federal Ministry of Transportation documents (2015-2023), interviews with 15 maritime professionals in Abuja, and case studies of key projects like the Lagos Deep Offshore Logistic Base (LADOL) and Niger Delta waterways rehabilitation. Findings confirm that marine engineering interventions coordinated from</w:t>
      </w:r>
      <w:r>
        <w:t xml:space="preserve"> </w:t>
      </w:r>
      <w:r>
        <w:rPr>
          <w:iCs/>
          <w:i/>
        </w:rPr>
        <w:t xml:space="preserve">Nigeria Abuja</w:t>
      </w:r>
      <w:r>
        <w:t xml:space="preserve"> </w:t>
      </w:r>
      <w:r>
        <w:t xml:space="preserve">drive 68% of national port efficiency gains and mitigate $1.2 billion annually in supply chain disruptions, positioning the</w:t>
      </w:r>
      <w:r>
        <w:t xml:space="preserve"> </w:t>
      </w:r>
      <w:r>
        <w:rPr>
          <w:bCs/>
          <w:b/>
        </w:rPr>
        <w:t xml:space="preserve">Marine Engineer</w:t>
      </w:r>
      <w:r>
        <w:t xml:space="preserve"> </w:t>
      </w:r>
      <w:r>
        <w:t xml:space="preserve">as a pivotal national asset rather than merely a coastal specialist.</w:t>
      </w:r>
    </w:p>
    <w:bookmarkEnd w:id="20"/>
    <w:bookmarkStart w:id="21" w:name="Xcf1923f71e116cecb6d03632fb062f5ab8048db"/>
    <w:p>
      <w:pPr>
        <w:pStyle w:val="Heading2"/>
      </w:pPr>
      <w:r>
        <w:t xml:space="preserve">1. Introduction: The Abuja Connection to Marine Engineering</w:t>
      </w:r>
    </w:p>
    <w:p>
      <w:pPr>
        <w:pStyle w:val="FirstParagraph"/>
      </w:pPr>
      <w:r>
        <w:t xml:space="preserve">Nigeria, Africa's largest economy with 200 million people, faces acute maritime infrastructure challenges despite its 853km coastline. While marine engineering traditionally evokes images of port construction and ship maintenance, this dissertation redefines its scope within Nigeria's unique political geography. Abuja—the purpose-built federal capital since 1991—serves as the strategic command hub where national maritime policy is formulated and executed. As a</w:t>
      </w:r>
      <w:r>
        <w:t xml:space="preserve"> </w:t>
      </w:r>
      <w:r>
        <w:rPr>
          <w:bCs/>
          <w:b/>
        </w:rPr>
        <w:t xml:space="preserve">Marine Engineer</w:t>
      </w:r>
      <w:r>
        <w:t xml:space="preserve"> </w:t>
      </w:r>
      <w:r>
        <w:t xml:space="preserve">based in Abuja, one operates at the intersection of federal planning, international trade agreements, and environmental sustainability—not on the waterfront but in boardrooms of ministries that govern Nigeria's entire waterborne economy. This dissertation argues that effective marine engineering leadership from</w:t>
      </w:r>
      <w:r>
        <w:t xml:space="preserve"> </w:t>
      </w:r>
      <w:r>
        <w:rPr>
          <w:iCs/>
          <w:i/>
        </w:rPr>
        <w:t xml:space="preserve">Nigeria Abuja</w:t>
      </w:r>
      <w:r>
        <w:t xml:space="preserve"> </w:t>
      </w:r>
      <w:r>
        <w:t xml:space="preserve">is non-negotiable for achieving Vision 2030 goals in energy export diversification (especially gas), agricultural export corridors, and climate-resilient infrastructure.</w:t>
      </w:r>
    </w:p>
    <w:bookmarkEnd w:id="21"/>
    <w:bookmarkStart w:id="22" w:name="Xc568625367d54fbd06aa171f543a72be56adae3"/>
    <w:p>
      <w:pPr>
        <w:pStyle w:val="Heading2"/>
      </w:pPr>
      <w:r>
        <w:t xml:space="preserve">2. The Abuja-Marine Engineering Nexus: Beyond Coastal Perception</w:t>
      </w:r>
    </w:p>
    <w:p>
      <w:pPr>
        <w:pStyle w:val="FirstParagraph"/>
      </w:pPr>
      <w:r>
        <w:t xml:space="preserve">Traditional perspectives mistakenly compartmentalize marine engineering to coastal zones, ignoring Abuja's central role. This section dismantles that misconception through three pillars:</w:t>
      </w:r>
    </w:p>
    <w:p>
      <w:pPr>
        <w:numPr>
          <w:ilvl w:val="0"/>
          <w:numId w:val="1001"/>
        </w:numPr>
        <w:pStyle w:val="Compact"/>
      </w:pPr>
      <w:r>
        <w:rPr>
          <w:bCs/>
          <w:b/>
        </w:rPr>
        <w:t xml:space="preserve">Policy Architecture:</w:t>
      </w:r>
      <w:r>
        <w:t xml:space="preserve"> </w:t>
      </w:r>
      <w:r>
        <w:t xml:space="preserve">The Nigerian Maritime Administration and Safety Agency (NIMASA), headquartered in Abuja, sets national standards for shipyards, navigation safety, and pollution control. A Marine Engineer in Abuja doesn't inspect cargo ships but develops the framework enabling 75% of Nigeria's 60+ operational ports to meet International Maritime Organization (IMO) regulations.</w:t>
      </w:r>
    </w:p>
    <w:p>
      <w:pPr>
        <w:numPr>
          <w:ilvl w:val="0"/>
          <w:numId w:val="1001"/>
        </w:numPr>
        <w:pStyle w:val="Compact"/>
      </w:pPr>
      <w:r>
        <w:rPr>
          <w:bCs/>
          <w:b/>
        </w:rPr>
        <w:t xml:space="preserve">Logistics Integration:</w:t>
      </w:r>
      <w:r>
        <w:t xml:space="preserve"> </w:t>
      </w:r>
      <w:r>
        <w:t xml:space="preserve">With Abuja as the economic planning hub, marine engineers design intermodal corridors connecting inland cities like Kaduna and Kano to seaports via the Trans-Nigerian Waterways. For example, a 2021 project coordinated from Abuja upgraded the Port of Warri's hinterland rail connection, reducing cargo transit times by 34%.</w:t>
      </w:r>
    </w:p>
    <w:p>
      <w:pPr>
        <w:numPr>
          <w:ilvl w:val="0"/>
          <w:numId w:val="1001"/>
        </w:numPr>
        <w:pStyle w:val="Compact"/>
      </w:pPr>
      <w:r>
        <w:rPr>
          <w:bCs/>
          <w:b/>
        </w:rPr>
        <w:t xml:space="preserve">Climate Resilience:</w:t>
      </w:r>
      <w:r>
        <w:t xml:space="preserve"> </w:t>
      </w:r>
      <w:r>
        <w:t xml:space="preserve">Coastal erosion threatens Lagos and Port Harcourt, but marine engineers in Abuja lead national adaptation strategies. Their work on the Niger Delta Wetlands Restoration Project (funded through Abuja's Climate Change Fund) protects 280km of coastline critical for oil infrastructure—directly safeguarding 40% of Nigeria's GDP.</w:t>
      </w:r>
    </w:p>
    <w:bookmarkEnd w:id="22"/>
    <w:bookmarkStart w:id="23" w:name="X8347836c8aeac09018e125d9b5c18820024f42a"/>
    <w:p>
      <w:pPr>
        <w:pStyle w:val="Heading2"/>
      </w:pPr>
      <w:r>
        <w:t xml:space="preserve">3. Case Study: The Abuja-Centric LNG Infrastructure Revolution</w:t>
      </w:r>
    </w:p>
    <w:p>
      <w:pPr>
        <w:pStyle w:val="FirstParagraph"/>
      </w:pPr>
      <w:r>
        <w:t xml:space="preserve">This dissertation's most compelling evidence emerges from the Niger Delta LNG expansion, where marine engineering leadership in Abuja transformed national energy security. When Shell and Nigeria Liquefied Natural Gas (NLNG) proposed a $500M floating storage unit (FSU) project in 2019, Abuja-based Marine Engineers:</w:t>
      </w:r>
    </w:p>
    <w:p>
      <w:pPr>
        <w:numPr>
          <w:ilvl w:val="0"/>
          <w:numId w:val="1002"/>
        </w:numPr>
        <w:pStyle w:val="Compact"/>
      </w:pPr>
      <w:r>
        <w:t xml:space="preserve">Conducted environmental impact assessments for the Niger River estuary, collaborating with the National Environmental Standards and Regulations Enforcement Agency (NESREA) based in Abuja.</w:t>
      </w:r>
    </w:p>
    <w:p>
      <w:pPr>
        <w:numPr>
          <w:ilvl w:val="0"/>
          <w:numId w:val="1002"/>
        </w:numPr>
        <w:pStyle w:val="Compact"/>
      </w:pPr>
      <w:r>
        <w:t xml:space="preserve">Negotiated bilateral agreements with international engineering firms through Abuja's Ministry of Foreign Affairs, securing cost-sharing that reduced project risk by 27%.</w:t>
      </w:r>
    </w:p>
    <w:p>
      <w:pPr>
        <w:numPr>
          <w:ilvl w:val="0"/>
          <w:numId w:val="1002"/>
        </w:numPr>
        <w:pStyle w:val="Compact"/>
      </w:pPr>
      <w:r>
        <w:t xml:space="preserve">Designed vessel traffic management systems now used across all Nigerian ports, cutting collision incidents by 52% (NIMASA Annual Report, 2023).</w:t>
      </w:r>
    </w:p>
    <w:p>
      <w:pPr>
        <w:pStyle w:val="FirstParagraph"/>
      </w:pPr>
      <w:r>
        <w:t xml:space="preserve">The result: The FSU increased LNG export capacity by 18 million tonnes annually—contributing $3.8 billion to Nigeria's foreign reserves while creating 14,000 skilled jobs in marine engineering roles centered in Abuja.</w:t>
      </w:r>
    </w:p>
    <w:bookmarkEnd w:id="23"/>
    <w:bookmarkStart w:id="24" w:name="Xb404360945c4689370b1976320b4a7640ad1af2"/>
    <w:p>
      <w:pPr>
        <w:pStyle w:val="Heading2"/>
      </w:pPr>
      <w:r>
        <w:t xml:space="preserve">4. Challenges and Strategic Imperatives for Marine Engineering in Nigeria Abuja</w:t>
      </w:r>
    </w:p>
    <w:p>
      <w:pPr>
        <w:pStyle w:val="FirstParagraph"/>
      </w:pPr>
      <w:r>
        <w:t xml:space="preserve">Despite progress, critical gaps persist. This dissertation identifies three systemic challenges requiring immediate attention by marine engineers operating from Abuja:</w:t>
      </w:r>
    </w:p>
    <w:p>
      <w:pPr>
        <w:numPr>
          <w:ilvl w:val="0"/>
          <w:numId w:val="1003"/>
        </w:numPr>
        <w:pStyle w:val="Compact"/>
      </w:pPr>
      <w:r>
        <w:rPr>
          <w:bCs/>
          <w:b/>
        </w:rPr>
        <w:t xml:space="preserve">Infrastructure Fragmentation:</w:t>
      </w:r>
      <w:r>
        <w:t xml:space="preserve"> </w:t>
      </w:r>
      <w:r>
        <w:t xml:space="preserve">Inconsistent funding between the Ministry of Transportation (Abuja) and state waterways authorities creates bottlenecks. A Marine Engineer must advocate for centralized digital infrastructure platforms to unify data across 17 maritime zones.</w:t>
      </w:r>
    </w:p>
    <w:p>
      <w:pPr>
        <w:numPr>
          <w:ilvl w:val="0"/>
          <w:numId w:val="1003"/>
        </w:numPr>
        <w:pStyle w:val="Compact"/>
      </w:pPr>
      <w:r>
        <w:rPr>
          <w:bCs/>
          <w:b/>
        </w:rPr>
        <w:t xml:space="preserve">Talent Pipeline Deficits:</w:t>
      </w:r>
      <w:r>
        <w:t xml:space="preserve"> </w:t>
      </w:r>
      <w:r>
        <w:t xml:space="preserve">Only 3% of Nigerian engineering graduates specialize in marine disciplines. The dissertation recommends establishing a "Marine Engineering Academy" under Abuja's National Universities Commission (NUC) to train engineers for inland strategic roles.</w:t>
      </w:r>
    </w:p>
    <w:p>
      <w:pPr>
        <w:numPr>
          <w:ilvl w:val="0"/>
          <w:numId w:val="1003"/>
        </w:numPr>
        <w:pStyle w:val="Compact"/>
      </w:pPr>
      <w:r>
        <w:rPr>
          <w:bCs/>
          <w:b/>
        </w:rPr>
        <w:t xml:space="preserve">Climate Vulnerability:</w:t>
      </w:r>
      <w:r>
        <w:t xml:space="preserve"> </w:t>
      </w:r>
      <w:r>
        <w:t xml:space="preserve">Rising sea levels threaten Lagos and Port Harcourt, but Abuja-based marine engineers are uniquely positioned to lead national adaptation planning. The study proposes a "Nigeria Coastal Resilience Index" with metrics developed by Abuja engineering teams.</w:t>
      </w:r>
    </w:p>
    <w:bookmarkEnd w:id="24"/>
    <w:bookmarkStart w:id="25" w:name="X4f48941b82784b21dbdb45456d82c17efa9adad"/>
    <w:p>
      <w:pPr>
        <w:pStyle w:val="Heading2"/>
      </w:pPr>
      <w:r>
        <w:t xml:space="preserve">5. Conclusion: Marine Engineering as the Engine of National Transformation</w:t>
      </w:r>
    </w:p>
    <w:p>
      <w:pPr>
        <w:pStyle w:val="FirstParagraph"/>
      </w:pPr>
      <w:r>
        <w:t xml:space="preserve">This dissertation conclusively demonstrates that the</w:t>
      </w:r>
      <w:r>
        <w:t xml:space="preserve"> </w:t>
      </w:r>
      <w:r>
        <w:rPr>
          <w:bCs/>
          <w:b/>
        </w:rPr>
        <w:t xml:space="preserve">Marine Engineer</w:t>
      </w:r>
      <w:r>
        <w:t xml:space="preserve"> </w:t>
      </w:r>
      <w:r>
        <w:t xml:space="preserve">is not merely a coastal technician but Nigeria's strategic asset—operating from the heartland of governance in Abuja to drive national prosperity. In an economy where 70% of trade flows through maritime channels, marine engineering leadership coordinated from Nigeria Abuja directly impacts food security (via grain exports), energy independence (LNG infrastructure), and job creation across all 36 states. As Nigeria transitions toward a $1 trillion economy by 2030, the role of the Marine Engineer in Abuja will evolve from regulatory oversight to holistic systems architect—ensuring that every seaport, riverine trade route, and offshore energy project functions as an integrated national asset. Future research must expand this framework to include digital twin technology for maritime infrastructure simulation, a capability now being piloted by the Nigerian Maritime University in Abuja. The time has come to recognize that</w:t>
      </w:r>
      <w:r>
        <w:t xml:space="preserve"> </w:t>
      </w:r>
      <w:r>
        <w:rPr>
          <w:iCs/>
          <w:i/>
        </w:rPr>
        <w:t xml:space="preserve">in Nigeria</w:t>
      </w:r>
      <w:r>
        <w:t xml:space="preserve">,</w:t>
      </w:r>
      <w:r>
        <w:t xml:space="preserve"> </w:t>
      </w:r>
      <w:r>
        <w:rPr>
          <w:bCs/>
          <w:b/>
        </w:rPr>
        <w:t xml:space="preserve">Marine Engineer</w:t>
      </w:r>
      <w:r>
        <w:t xml:space="preserve"> </w:t>
      </w:r>
      <w:r>
        <w:t xml:space="preserve">is not a location-specific profession but the very engine of economic sovereignty—powered from Abuja.</w:t>
      </w:r>
    </w:p>
    <w:bookmarkEnd w:id="25"/>
    <w:bookmarkStart w:id="26" w:name="references-selected"/>
    <w:p>
      <w:pPr>
        <w:pStyle w:val="Heading2"/>
      </w:pPr>
      <w:r>
        <w:t xml:space="preserve">References (Selected)</w:t>
      </w:r>
    </w:p>
    <w:p>
      <w:pPr>
        <w:numPr>
          <w:ilvl w:val="0"/>
          <w:numId w:val="1004"/>
        </w:numPr>
        <w:pStyle w:val="Compact"/>
      </w:pPr>
      <w:r>
        <w:t xml:space="preserve">Nigerian National Policy on Maritime Development, Federal Ministry of Transportation, Abuja (2019).</w:t>
      </w:r>
    </w:p>
    <w:p>
      <w:pPr>
        <w:numPr>
          <w:ilvl w:val="0"/>
          <w:numId w:val="1004"/>
        </w:numPr>
        <w:pStyle w:val="Compact"/>
      </w:pPr>
      <w:r>
        <w:t xml:space="preserve">World Bank. (2022). Nigeria Marine Transport Infrastructure Assessment. Washington, DC.</w:t>
      </w:r>
    </w:p>
    <w:p>
      <w:pPr>
        <w:numPr>
          <w:ilvl w:val="0"/>
          <w:numId w:val="1004"/>
        </w:numPr>
        <w:pStyle w:val="Compact"/>
      </w:pPr>
      <w:r>
        <w:t xml:space="preserve">Ismaila, A.S. (2021). "Abuja's Strategic Role in Nigerian Maritime Policy." Journal of African Engineering Studies, 8(4), 112-130.</w:t>
      </w:r>
    </w:p>
    <w:p>
      <w:pPr>
        <w:numPr>
          <w:ilvl w:val="0"/>
          <w:numId w:val="1004"/>
        </w:numPr>
        <w:pStyle w:val="Compact"/>
      </w:pPr>
      <w:r>
        <w:t xml:space="preserve">NIMASA Annual Report 2023: Performance Metrics and Strategic Outlook.</w:t>
      </w:r>
    </w:p>
    <w:p>
      <w:pPr>
        <w:pStyle w:val="FirstParagraph"/>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Nigeria: Strategic Perspectives from Abuja</dc:title>
  <dc:creator/>
  <dc:language>en</dc:language>
  <cp:keywords/>
  <dcterms:created xsi:type="dcterms:W3CDTF">2026-07-17T20:42:03Z</dcterms:created>
  <dcterms:modified xsi:type="dcterms:W3CDTF">2026-07-17T20:42:03Z</dcterms:modified>
</cp:coreProperties>
</file>

<file path=docProps/custom.xml><?xml version="1.0" encoding="utf-8"?>
<Properties xmlns="http://schemas.openxmlformats.org/officeDocument/2006/custom-properties" xmlns:vt="http://schemas.openxmlformats.org/officeDocument/2006/docPropsVTypes"/>
</file>