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Peru</w:t>
      </w:r>
      <w:r>
        <w:t xml:space="preserve"> </w:t>
      </w:r>
      <w:r>
        <w:t xml:space="preserve">Lima's</w:t>
      </w:r>
      <w:r>
        <w:t xml:space="preserve"> </w:t>
      </w:r>
      <w:r>
        <w:t xml:space="preserve">Maritime</w:t>
      </w:r>
      <w:r>
        <w:t xml:space="preserve"> </w:t>
      </w:r>
      <w:r>
        <w:t xml:space="preserve">Development</w:t>
      </w:r>
    </w:p>
    <w:bookmarkStart w:id="24" w:name="X5f7990bb6370c24f21f5dc988492013933ae959"/>
    <w:p>
      <w:pPr>
        <w:pStyle w:val="Heading1"/>
      </w:pPr>
      <w:r>
        <w:t xml:space="preserve">Dissertation on the Vital Contributions of Marine Engineers to Sustainable Maritime Operations in Peru Lima</w:t>
      </w:r>
    </w:p>
    <w:p>
      <w:pPr>
        <w:pStyle w:val="FirstParagraph"/>
      </w:pPr>
      <w:r>
        <w:t xml:space="preserve">This academic</w:t>
      </w:r>
      <w:r>
        <w:t xml:space="preserve"> </w:t>
      </w:r>
      <w:r>
        <w:rPr>
          <w:iCs/>
          <w:i/>
        </w:rPr>
        <w:t xml:space="preserve">Dissertation</w:t>
      </w:r>
      <w:r>
        <w:t xml:space="preserve"> </w:t>
      </w:r>
      <w:r>
        <w:t xml:space="preserve">examines the indispensable role of the modern</w:t>
      </w:r>
      <w:r>
        <w:t xml:space="preserve"> </w:t>
      </w:r>
      <w:r>
        <w:rPr>
          <w:iCs/>
          <w:i/>
        </w:rPr>
        <w:t xml:space="preserve">Marine Engineer</w:t>
      </w:r>
      <w:r>
        <w:t xml:space="preserve"> </w:t>
      </w:r>
      <w:r>
        <w:t xml:space="preserve">within the dynamic maritime ecosystem of</w:t>
      </w:r>
      <w:r>
        <w:t xml:space="preserve"> </w:t>
      </w:r>
      <w:r>
        <w:rPr>
          <w:bCs/>
          <w:b/>
        </w:rPr>
        <w:t xml:space="preserve">Peru Lima</w:t>
      </w:r>
      <w:r>
        <w:t xml:space="preserve">. As one of South America's most significant economic hubs, Lima – particularly its adjacent port complex at Callao – serves as Peru's primary maritime gateway. The strategic location along the Pacific Coast positions</w:t>
      </w:r>
      <w:r>
        <w:t xml:space="preserve"> </w:t>
      </w:r>
      <w:r>
        <w:rPr>
          <w:bCs/>
          <w:b/>
        </w:rPr>
        <w:t xml:space="preserve">Peru Lima</w:t>
      </w:r>
      <w:r>
        <w:t xml:space="preserve"> </w:t>
      </w:r>
      <w:r>
        <w:t xml:space="preserve">as a critical node for regional trade, resource export (notably minerals and agricultural products), and international shipping routes. This</w:t>
      </w:r>
      <w:r>
        <w:t xml:space="preserve"> </w:t>
      </w:r>
      <w:r>
        <w:rPr>
          <w:iCs/>
          <w:i/>
        </w:rPr>
        <w:t xml:space="preserve">Dissertation</w:t>
      </w:r>
      <w:r>
        <w:t xml:space="preserve"> </w:t>
      </w:r>
      <w:r>
        <w:t xml:space="preserve">argues that the expertise of qualified</w:t>
      </w:r>
      <w:r>
        <w:t xml:space="preserve"> </w:t>
      </w:r>
      <w:r>
        <w:rPr>
          <w:iCs/>
          <w:i/>
        </w:rPr>
        <w:t xml:space="preserve">Marine Engineers</w:t>
      </w:r>
      <w:r>
        <w:t xml:space="preserve"> </w:t>
      </w:r>
      <w:r>
        <w:t xml:space="preserve">is not merely beneficial but fundamentally essential for the safety, efficiency, environmental compliance, and economic resilience of maritime operations centered on</w:t>
      </w:r>
      <w:r>
        <w:t xml:space="preserve"> </w:t>
      </w:r>
      <w:r>
        <w:rPr>
          <w:bCs/>
          <w:b/>
        </w:rPr>
        <w:t xml:space="preserve">Peru Lima</w:t>
      </w:r>
      <w:r>
        <w:t xml:space="preserve">.</w:t>
      </w:r>
    </w:p>
    <w:bookmarkStart w:id="20" w:name="X7ac52a561aa39474a5d52169fd40a9c274d7569"/>
    <w:p>
      <w:pPr>
        <w:pStyle w:val="Heading2"/>
      </w:pPr>
      <w:r>
        <w:t xml:space="preserve">The Strategic Imperative: Peru Lima's Maritime Significance</w:t>
      </w:r>
    </w:p>
    <w:p>
      <w:pPr>
        <w:pStyle w:val="FirstParagraph"/>
      </w:pPr>
      <w:r>
        <w:rPr>
          <w:bCs/>
          <w:b/>
        </w:rPr>
        <w:t xml:space="preserve">Peru Lima</w:t>
      </w:r>
      <w:r>
        <w:t xml:space="preserve">, with its capital city and the world-class Port of Callao (operating under the jurisdiction of the Ministry of Transport and Communications), handles over 70% of Peru's international maritime trade. This port complex is a lifeline for a nation heavily reliant on exports like copper, gold, fishmeal, and asparagus. The increasing size and complexity of vessels calling at Lima's ports – including mega-container ships and specialized bulk carriers – intensify the demand for sophisticated engineering oversight. A</w:t>
      </w:r>
      <w:r>
        <w:t xml:space="preserve"> </w:t>
      </w:r>
      <w:r>
        <w:rPr>
          <w:iCs/>
          <w:i/>
        </w:rPr>
        <w:t xml:space="preserve">Marine Engineer</w:t>
      </w:r>
      <w:r>
        <w:t xml:space="preserve"> </w:t>
      </w:r>
      <w:r>
        <w:t xml:space="preserve">in this context is not merely a vessel maintainer; they are the technical backbone ensuring operational continuity, safety compliance, and adherence to stringent international regulations (such as SOLAS and MARPOL) within the unique challenges of Peru's Pacific environment.</w:t>
      </w:r>
    </w:p>
    <w:p>
      <w:pPr>
        <w:pStyle w:val="BodyText"/>
      </w:pPr>
      <w:r>
        <w:rPr>
          <w:bCs/>
          <w:b/>
        </w:rPr>
        <w:t xml:space="preserve">Key Challenge in Peru Lima:</w:t>
      </w:r>
      <w:r>
        <w:t xml:space="preserve"> </w:t>
      </w:r>
      <w:r>
        <w:t xml:space="preserve">The Humboldt Current system creates complex oceanographic conditions (cold water, strong upwelling, seasonal winds) requiring Marine Engineers to possess specialized knowledge for vessel stability, propulsion efficiency, and hull maintenance. Additionally, aging port infrastructure near Lima necessitates engineering solutions for berthing and cargo handling safety.</w:t>
      </w:r>
    </w:p>
    <w:bookmarkEnd w:id="20"/>
    <w:bookmarkStart w:id="21" w:name="X150428cd01e93ef3ec226c7a9b73f3b5194df57"/>
    <w:p>
      <w:pPr>
        <w:pStyle w:val="Heading2"/>
      </w:pPr>
      <w:r>
        <w:t xml:space="preserve">Core Responsibilities: Beyond Basic Maintenance</w:t>
      </w:r>
    </w:p>
    <w:p>
      <w:pPr>
        <w:pStyle w:val="FirstParagraph"/>
      </w:pPr>
      <w:r>
        <w:t xml:space="preserve">The responsibilities of a</w:t>
      </w:r>
      <w:r>
        <w:t xml:space="preserve"> </w:t>
      </w:r>
      <w:r>
        <w:rPr>
          <w:iCs/>
          <w:i/>
        </w:rPr>
        <w:t xml:space="preserve">Marine Engineer</w:t>
      </w:r>
      <w:r>
        <w:t xml:space="preserve"> </w:t>
      </w:r>
      <w:r>
        <w:t xml:space="preserve">operating within the sphere of</w:t>
      </w:r>
      <w:r>
        <w:t xml:space="preserve"> </w:t>
      </w:r>
      <w:r>
        <w:rPr>
          <w:bCs/>
          <w:b/>
        </w:rPr>
        <w:t xml:space="preserve">Peru Lima</w:t>
      </w:r>
      <w:r>
        <w:t xml:space="preserve"> </w:t>
      </w:r>
      <w:r>
        <w:t xml:space="preserve">extend far beyond traditional mechanical repairs. This dissertation identifies five critical domains:</w:t>
      </w:r>
    </w:p>
    <w:p>
      <w:pPr>
        <w:numPr>
          <w:ilvl w:val="0"/>
          <w:numId w:val="1001"/>
        </w:numPr>
        <w:pStyle w:val="Compact"/>
      </w:pPr>
      <w:r>
        <w:rPr>
          <w:bCs/>
          <w:b/>
        </w:rPr>
        <w:t xml:space="preserve">Vessel Safety &amp; Compliance:</w:t>
      </w:r>
      <w:r>
        <w:t xml:space="preserve"> </w:t>
      </w:r>
      <w:r>
        <w:t xml:space="preserve">Ensuring all machinery systems (engines, generators, pumps, steering) meet international safety standards and Peruvian maritime law (Ley de Marina Mercante), especially crucial given the high traffic volume at the Callao port. Regular surveys mandated by Peru's Dirección General de Capitanías y Guardacostas are overseen by these engineers.</w:t>
      </w:r>
    </w:p>
    <w:p>
      <w:pPr>
        <w:numPr>
          <w:ilvl w:val="0"/>
          <w:numId w:val="1001"/>
        </w:numPr>
        <w:pStyle w:val="Compact"/>
      </w:pPr>
      <w:r>
        <w:rPr>
          <w:bCs/>
          <w:b/>
        </w:rPr>
        <w:t xml:space="preserve">Environmental Stewardship:</w:t>
      </w:r>
      <w:r>
        <w:t xml:space="preserve"> </w:t>
      </w:r>
      <w:r>
        <w:t xml:space="preserve">Implementing and managing pollution prevention systems (oil separators, sewage treatment) to comply with Peru's National Environmental Policy and global MARPOL Annexes. This is paramount for protecting Lima's sensitive coastal ecosystems, including the Callao Bay marine reserve.</w:t>
      </w:r>
    </w:p>
    <w:p>
      <w:pPr>
        <w:numPr>
          <w:ilvl w:val="0"/>
          <w:numId w:val="1001"/>
        </w:numPr>
        <w:pStyle w:val="Compact"/>
      </w:pPr>
      <w:r>
        <w:rPr>
          <w:bCs/>
          <w:b/>
        </w:rPr>
        <w:t xml:space="preserve">Operational Efficiency &amp; Cost Management:</w:t>
      </w:r>
      <w:r>
        <w:t xml:space="preserve"> </w:t>
      </w:r>
      <w:r>
        <w:t xml:space="preserve">Optimizing fuel consumption for vessels navigating the Pacific routes from Lima, a critical factor in reducing operational costs (often 40-50% of voyage expenses) and carbon footprint. Marine Engineers analyze performance data to recommend efficiency upgrades.</w:t>
      </w:r>
    </w:p>
    <w:p>
      <w:pPr>
        <w:numPr>
          <w:ilvl w:val="0"/>
          <w:numId w:val="1001"/>
        </w:numPr>
        <w:pStyle w:val="Compact"/>
      </w:pPr>
      <w:r>
        <w:rPr>
          <w:bCs/>
          <w:b/>
        </w:rPr>
        <w:t xml:space="preserve">Port Infrastructure Support:</w:t>
      </w:r>
      <w:r>
        <w:t xml:space="preserve"> </w:t>
      </w:r>
      <w:r>
        <w:t xml:space="preserve">Collaborating with port authorities on engineering assessments for berthing facilities, cargo handling equipment (cranes, conveyors), and maintenance of harbor tugs – all vital for the smooth functioning of</w:t>
      </w:r>
      <w:r>
        <w:t xml:space="preserve"> </w:t>
      </w:r>
      <w:r>
        <w:rPr>
          <w:bCs/>
          <w:b/>
        </w:rPr>
        <w:t xml:space="preserve">Peru Lima</w:t>
      </w:r>
      <w:r>
        <w:t xml:space="preserve">'s maritime logistics hub.</w:t>
      </w:r>
    </w:p>
    <w:p>
      <w:pPr>
        <w:numPr>
          <w:ilvl w:val="0"/>
          <w:numId w:val="1001"/>
        </w:numPr>
        <w:pStyle w:val="Compact"/>
      </w:pPr>
      <w:r>
        <w:rPr>
          <w:bCs/>
          <w:b/>
        </w:rPr>
        <w:t xml:space="preserve">Crisis Management:</w:t>
      </w:r>
      <w:r>
        <w:t xml:space="preserve"> </w:t>
      </w:r>
      <w:r>
        <w:t xml:space="preserve">Providing immediate technical response during mechanical failures or environmental incidents at sea or within the port area, directly impacting Lima's trade flow and national economy.</w:t>
      </w:r>
    </w:p>
    <w:bookmarkEnd w:id="21"/>
    <w:bookmarkStart w:id="22" w:name="X958208f5762eebefabd308e9c672d9ee8afb9f7"/>
    <w:p>
      <w:pPr>
        <w:pStyle w:val="Heading2"/>
      </w:pPr>
      <w:r>
        <w:t xml:space="preserve">The Growing Demand: Peru Lima's Development Trajectory</w:t>
      </w:r>
    </w:p>
    <w:p>
      <w:pPr>
        <w:pStyle w:val="FirstParagraph"/>
      </w:pPr>
      <w:r>
        <w:t xml:space="preserve">A strategic analysis reveals a significant and accelerating demand for qualified</w:t>
      </w:r>
      <w:r>
        <w:t xml:space="preserve"> </w:t>
      </w:r>
      <w:r>
        <w:rPr>
          <w:iCs/>
          <w:i/>
        </w:rPr>
        <w:t xml:space="preserve">Marine Engineers</w:t>
      </w:r>
      <w:r>
        <w:t xml:space="preserve"> </w:t>
      </w:r>
      <w:r>
        <w:t xml:space="preserve">in the</w:t>
      </w:r>
      <w:r>
        <w:t xml:space="preserve"> </w:t>
      </w:r>
      <w:r>
        <w:rPr>
          <w:bCs/>
          <w:b/>
        </w:rPr>
        <w:t xml:space="preserve">Peru Lima</w:t>
      </w:r>
      <w:r>
        <w:t xml:space="preserve"> </w:t>
      </w:r>
      <w:r>
        <w:t xml:space="preserve">region. This is driven by:</w:t>
      </w:r>
    </w:p>
    <w:p>
      <w:pPr>
        <w:numPr>
          <w:ilvl w:val="0"/>
          <w:numId w:val="1002"/>
        </w:numPr>
        <w:pStyle w:val="Compact"/>
      </w:pPr>
      <w:r>
        <w:rPr>
          <w:bCs/>
          <w:b/>
        </w:rPr>
        <w:t xml:space="preserve">National Infrastructure Investment:</w:t>
      </w:r>
      <w:r>
        <w:t xml:space="preserve"> </w:t>
      </w:r>
      <w:r>
        <w:t xml:space="preserve">Peru's 2030 Maritime Strategy prioritizes modernizing Callao Port and developing new deep-water facilities, creating substantial engineering project management roles.</w:t>
      </w:r>
    </w:p>
    <w:p>
      <w:pPr>
        <w:numPr>
          <w:ilvl w:val="0"/>
          <w:numId w:val="1002"/>
        </w:numPr>
        <w:pStyle w:val="Compact"/>
      </w:pPr>
      <w:r>
        <w:rPr>
          <w:bCs/>
          <w:b/>
        </w:rPr>
        <w:t xml:space="preserve">Sustainability Mandates:</w:t>
      </w:r>
      <w:r>
        <w:t xml:space="preserve"> </w:t>
      </w:r>
      <w:r>
        <w:t xml:space="preserve">Global decarbonization pressures (e.g., IMO 2030/2050 targets) necessitate Marine Engineers skilled in alternative fuels (LNG, ammonia), energy-efficient designs, and green port operations – an area where Lima is actively positioning itself.</w:t>
      </w:r>
    </w:p>
    <w:p>
      <w:pPr>
        <w:numPr>
          <w:ilvl w:val="0"/>
          <w:numId w:val="1002"/>
        </w:numPr>
        <w:pStyle w:val="Compact"/>
      </w:pPr>
      <w:r>
        <w:rPr>
          <w:bCs/>
          <w:b/>
        </w:rPr>
        <w:t xml:space="preserve">Workforce Gap:</w:t>
      </w:r>
      <w:r>
        <w:t xml:space="preserve"> </w:t>
      </w:r>
      <w:r>
        <w:t xml:space="preserve">Despite Peru's maritime significance, local technical training institutions (like the Universidad Nacional del Callao) face challenges scaling programs to meet industry needs. This creates a persistent gap filled by skilled professionals seeking opportunities in</w:t>
      </w:r>
      <w:r>
        <w:t xml:space="preserve"> </w:t>
      </w:r>
      <w:r>
        <w:rPr>
          <w:bCs/>
          <w:b/>
        </w:rPr>
        <w:t xml:space="preserve">Peru Lima</w:t>
      </w:r>
      <w:r>
        <w:t xml:space="preserve">.</w:t>
      </w:r>
    </w:p>
    <w:p>
      <w:pPr>
        <w:pStyle w:val="FirstParagraph"/>
      </w:pPr>
      <w:r>
        <w:t xml:space="preserve">According to the Peruvian Ministry of Transport's 2023 Maritime Labor Report, there is a projected 25% increase in demand for specialized marine engineering roles within Peru's port infrastructure and vessel management over the next decade. This growth is intrinsically linked to Lima's status as the nation's maritime capital.</w:t>
      </w:r>
    </w:p>
    <w:bookmarkEnd w:id="22"/>
    <w:bookmarkStart w:id="23" w:name="X7ccb9368e8e90e1fc397a25fde2bbd154e4467a"/>
    <w:p>
      <w:pPr>
        <w:pStyle w:val="Heading2"/>
      </w:pPr>
      <w:r>
        <w:t xml:space="preserve">Conclusion: The Engine of Lima's Maritime Future</w:t>
      </w:r>
    </w:p>
    <w:p>
      <w:pPr>
        <w:pStyle w:val="FirstParagraph"/>
      </w:pPr>
      <w:r>
        <w:t xml:space="preserve">This comprehensive</w:t>
      </w:r>
      <w:r>
        <w:t xml:space="preserve"> </w:t>
      </w:r>
      <w:r>
        <w:rPr>
          <w:iCs/>
          <w:i/>
        </w:rPr>
        <w:t xml:space="preserve">Dissertation</w:t>
      </w:r>
      <w:r>
        <w:t xml:space="preserve"> </w:t>
      </w:r>
      <w:r>
        <w:t xml:space="preserve">underscores that the role of the</w:t>
      </w:r>
      <w:r>
        <w:t xml:space="preserve"> </w:t>
      </w:r>
      <w:r>
        <w:rPr>
          <w:iCs/>
          <w:i/>
        </w:rPr>
        <w:t xml:space="preserve">Marine Engineer</w:t>
      </w:r>
      <w:r>
        <w:t xml:space="preserve"> </w:t>
      </w:r>
      <w:r>
        <w:t xml:space="preserve">in</w:t>
      </w:r>
      <w:r>
        <w:t xml:space="preserve"> </w:t>
      </w:r>
      <w:r>
        <w:rPr>
          <w:bCs/>
          <w:b/>
        </w:rPr>
        <w:t xml:space="preserve">Peru Lima</w:t>
      </w:r>
      <w:r>
        <w:t xml:space="preserve"> </w:t>
      </w:r>
      <w:r>
        <w:t xml:space="preserve">is not peripheral but central to national economic prosperity and environmental stewardship. Their technical expertise directly impacts trade competitiveness, port safety, environmental protection of Peru's Pacific coastline, and the successful implementation of strategic maritime development initiatives. As Peru continues to invest heavily in its ports and shipping sector centered on Lima – from modernizing Callao's infrastructure to embracing green technologies – the demand for highly skilled</w:t>
      </w:r>
      <w:r>
        <w:t xml:space="preserve"> </w:t>
      </w:r>
      <w:r>
        <w:rPr>
          <w:iCs/>
          <w:i/>
        </w:rPr>
        <w:t xml:space="preserve">Marine Engineers</w:t>
      </w:r>
      <w:r>
        <w:t xml:space="preserve"> </w:t>
      </w:r>
      <w:r>
        <w:t xml:space="preserve">will only intensify.</w:t>
      </w:r>
    </w:p>
    <w:p>
      <w:pPr>
        <w:pStyle w:val="BodyText"/>
      </w:pPr>
      <w:r>
        <w:t xml:space="preserve">The future sustainability and growth of Peru's maritime economy, deeply anchored in the operations of</w:t>
      </w:r>
      <w:r>
        <w:t xml:space="preserve"> </w:t>
      </w:r>
      <w:r>
        <w:rPr>
          <w:bCs/>
          <w:b/>
        </w:rPr>
        <w:t xml:space="preserve">Peru Lima</w:t>
      </w:r>
      <w:r>
        <w:t xml:space="preserve">, hinges on attracting, training, and retaining world-class Marine Engineering talent. Universities in Lima must enhance curricula with Pacific-specific environmental challenges and green engineering modules. Industry stakeholders must collaborate closely with academic institutions to bridge the skills gap. For Peru to fully leverage its strategic maritime position, investing in the professional development of its</w:t>
      </w:r>
      <w:r>
        <w:t xml:space="preserve"> </w:t>
      </w:r>
      <w:r>
        <w:rPr>
          <w:iCs/>
          <w:i/>
        </w:rPr>
        <w:t xml:space="preserve">Marine Engineers</w:t>
      </w:r>
      <w:r>
        <w:t xml:space="preserve"> </w:t>
      </w:r>
      <w:r>
        <w:t xml:space="preserve">within</w:t>
      </w:r>
      <w:r>
        <w:t xml:space="preserve"> </w:t>
      </w:r>
      <w:r>
        <w:rPr>
          <w:bCs/>
          <w:b/>
        </w:rPr>
        <w:t xml:space="preserve">Peru Lima</w:t>
      </w:r>
      <w:r>
        <w:t xml:space="preserve"> </w:t>
      </w:r>
      <w:r>
        <w:t xml:space="preserve">is not an option; it is a fundamental necessity for economic resilience and environmental responsibility in the 21st century. The expertise embodied by each Marine Engineer working on vessels navigating the Pacific or maintaining infrastructure in Lima's ports is the critical engine driving Peru's maritime success.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Peru Lima's Maritime Development</dc:title>
  <dc:creator/>
  <dc:language>en</dc:language>
  <cp:keywords/>
  <dcterms:created xsi:type="dcterms:W3CDTF">2026-07-13T04:46:47Z</dcterms:created>
  <dcterms:modified xsi:type="dcterms:W3CDTF">2026-07-13T04:46:47Z</dcterms:modified>
</cp:coreProperties>
</file>

<file path=docProps/custom.xml><?xml version="1.0" encoding="utf-8"?>
<Properties xmlns="http://schemas.openxmlformats.org/officeDocument/2006/custom-properties" xmlns:vt="http://schemas.openxmlformats.org/officeDocument/2006/docPropsVTypes"/>
</file>