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9e2e75f003c1255f4be1a5b6a057144d6e7e68"/>
    <w:p>
      <w:pPr>
        <w:pStyle w:val="Heading1"/>
      </w:pPr>
      <w:r>
        <w:t xml:space="preserve">Dissertation on the Critical Role of Marine Engineers in Advancing Maritime Infrastructure at Saudi Arabia Jeddah</w:t>
      </w:r>
    </w:p>
    <w:p>
      <w:pPr>
        <w:pStyle w:val="FirstParagraph"/>
      </w:pPr>
      <w:r>
        <w:t xml:space="preserve">This scholarly</w:t>
      </w:r>
      <w:r>
        <w:t xml:space="preserve"> </w:t>
      </w:r>
      <w:r>
        <w:rPr>
          <w:iCs/>
          <w:i/>
        </w:rPr>
        <w:t xml:space="preserve">Dissertation</w:t>
      </w:r>
      <w:r>
        <w:t xml:space="preserve"> </w:t>
      </w:r>
      <w:r>
        <w:t xml:space="preserve">examines the pivotal contributions of a qualified</w:t>
      </w:r>
      <w:r>
        <w:t xml:space="preserve"> </w:t>
      </w:r>
      <w:r>
        <w:rPr>
          <w:bCs/>
          <w:b/>
        </w:rPr>
        <w:t xml:space="preserve">Marine Engineer</w:t>
      </w:r>
      <w:r>
        <w:t xml:space="preserve"> </w:t>
      </w:r>
      <w:r>
        <w:t xml:space="preserve">within the rapidly evolving maritime sector of</w:t>
      </w:r>
      <w:r>
        <w:t xml:space="preserve"> </w:t>
      </w:r>
      <w:r>
        <w:rPr>
          <w:bCs/>
          <w:b/>
        </w:rPr>
        <w:t xml:space="preserve">Saudi Arabia Jeddah</w:t>
      </w:r>
      <w:r>
        <w:t xml:space="preserve">. As one of the Kingdom's most strategically significant port cities and a gateway to the Red Sea, Jeddah represents an indispensable hub for international trade, energy transportation, and emerging tourism initiatives like The Red Sea Project. This research establishes that specialized marine engineering expertise is not merely beneficial but fundamentally critical to Saudi Arabia's economic diversification under Vision 2030.</w:t>
      </w:r>
    </w:p>
    <w:bookmarkStart w:id="20" w:name="Xab026bc7421f1c85988384fb4b8ecb2858ebf53"/>
    <w:p>
      <w:pPr>
        <w:pStyle w:val="Heading2"/>
      </w:pPr>
      <w:r>
        <w:t xml:space="preserve">The Strategic Imperative of Marine Engineering in Jeddah</w:t>
      </w:r>
    </w:p>
    <w:p>
      <w:pPr>
        <w:pStyle w:val="FirstParagraph"/>
      </w:pPr>
      <w:r>
        <w:t xml:space="preserve">Jeddah's Port, handling over 65 million tons of cargo annually and serving as the primary port for the holy cities of Mecca and Medina, demands exceptional marine engineering solutions. A</w:t>
      </w:r>
      <w:r>
        <w:t xml:space="preserve"> </w:t>
      </w:r>
      <w:r>
        <w:rPr>
          <w:iCs/>
          <w:i/>
        </w:rPr>
        <w:t xml:space="preserve">Marine Engineer</w:t>
      </w:r>
      <w:r>
        <w:t xml:space="preserve"> </w:t>
      </w:r>
      <w:r>
        <w:t xml:space="preserve">in this context is responsible for designing, maintaining, and optimizing complex systems including propulsion machinery, electrical grids on vessels, environmental compliance systems (like ballast water treatment), and advanced navigation technologies. In</w:t>
      </w:r>
      <w:r>
        <w:t xml:space="preserve"> </w:t>
      </w:r>
      <w:r>
        <w:rPr>
          <w:bCs/>
          <w:b/>
        </w:rPr>
        <w:t xml:space="preserve">Saudi Arabia Jeddah</w:t>
      </w:r>
      <w:r>
        <w:t xml:space="preserve">, these professionals directly support the Kingdom's strategic goal of becoming a global maritime hub by ensuring port efficiency, vessel safety, and sustainable operations in one of the world's busiest shipping lanes.</w:t>
      </w:r>
    </w:p>
    <w:p>
      <w:pPr>
        <w:pStyle w:val="BodyText"/>
      </w:pPr>
      <w:r>
        <w:rPr>
          <w:bCs/>
          <w:b/>
        </w:rPr>
        <w:t xml:space="preserve">Key Insight:</w:t>
      </w:r>
      <w:r>
        <w:t xml:space="preserve"> </w:t>
      </w:r>
      <w:r>
        <w:t xml:space="preserve">The integration of marine engineers into Jeddah's port infrastructure planning has reduced vessel turnaround times by 22% (Saudi Ports Authority, 2023), directly boosting trade volumes and reinforcing the city's position as a vital economic engine for</w:t>
      </w:r>
      <w:r>
        <w:t xml:space="preserve"> </w:t>
      </w:r>
      <w:r>
        <w:rPr>
          <w:bCs/>
          <w:b/>
        </w:rPr>
        <w:t xml:space="preserve">Saudi Arabia</w:t>
      </w:r>
      <w:r>
        <w:t xml:space="preserve">.</w:t>
      </w:r>
    </w:p>
    <w:bookmarkEnd w:id="20"/>
    <w:bookmarkStart w:id="21" w:name="Xc424a7e3e6320509ffbcdfdf769f6eb50190852"/>
    <w:p>
      <w:pPr>
        <w:pStyle w:val="Heading2"/>
      </w:pPr>
      <w:r>
        <w:t xml:space="preserve">Marine Engineering as a Catalyst for Vision 2030</w:t>
      </w:r>
    </w:p>
    <w:p>
      <w:pPr>
        <w:pStyle w:val="FirstParagraph"/>
      </w:pPr>
      <w:r>
        <w:t xml:space="preserve">Under Saudi Arabia's transformative Vision 2030, Jeddah is central to ambitious projects like the Red Sea Global tourism initiative and the development of new industrial zones along the Red Sea coast. These ventures require cutting-edge marine engineering expertise. For instance, constructing specialized cruise terminals, environmental protection systems for coral reefs, and advanced vessel traffic management systems all depend on highly skilled</w:t>
      </w:r>
      <w:r>
        <w:t xml:space="preserve"> </w:t>
      </w:r>
      <w:r>
        <w:rPr>
          <w:iCs/>
          <w:i/>
        </w:rPr>
        <w:t xml:space="preserve">Marine Engineer</w:t>
      </w:r>
      <w:r>
        <w:t xml:space="preserve">s. This dissertation argues that without a robust pipeline of local marine engineering talent trained to meet Jeddah's unique challenges—such as high-temperature operations and deep-water port construction—the Kingdom cannot achieve its vision of reducing oil dependence and establishing a $1 trillion non-oil economy by 2030.</w:t>
      </w:r>
    </w:p>
    <w:bookmarkEnd w:id="21"/>
    <w:bookmarkStart w:id="22" w:name="X59824afe1d3e07afe4e7c29e28999c3a5a7a4cf"/>
    <w:p>
      <w:pPr>
        <w:pStyle w:val="Heading2"/>
      </w:pPr>
      <w:r>
        <w:t xml:space="preserve">Educational Pathways and Local Workforce Development</w:t>
      </w:r>
    </w:p>
    <w:p>
      <w:pPr>
        <w:pStyle w:val="FirstParagraph"/>
      </w:pPr>
      <w:r>
        <w:t xml:space="preserve">Recognizing this critical need, institutions like Jeddah's King Abdulaziz University and the Saudi Ports Authority (SPA) have launched specialized marine engineering programs. This Dissertation highlights that current initiatives focus on creating a locally sourced talent pool to reduce reliance on expatriate engineers. Curriculum development emphasizes practical skills in LNG-powered vessels (key for Saudi energy exports), autonomous vessel technology, and sustainable port operations—all directly relevant to Jeddah's maritime ecosystem. Successful graduates become indispensable assets, driving innovation while aligning with</w:t>
      </w:r>
      <w:r>
        <w:t xml:space="preserve"> </w:t>
      </w:r>
      <w:r>
        <w:rPr>
          <w:bCs/>
          <w:b/>
        </w:rPr>
        <w:t xml:space="preserve">Saudi Arabia Jeddah</w:t>
      </w:r>
      <w:r>
        <w:t xml:space="preserve">'s cultural and operational context.</w:t>
      </w:r>
    </w:p>
    <w:bookmarkEnd w:id="22"/>
    <w:bookmarkStart w:id="23" w:name="Xb0a92511b32a63c268fe23fe83799798d734f82"/>
    <w:p>
      <w:pPr>
        <w:pStyle w:val="Heading2"/>
      </w:pPr>
      <w:r>
        <w:t xml:space="preserve">Addressing Unique Challenges in Saudi Arabia Jeddah</w:t>
      </w:r>
    </w:p>
    <w:p>
      <w:pPr>
        <w:pStyle w:val="FirstParagraph"/>
      </w:pPr>
      <w:r>
        <w:t xml:space="preserve">The marine engineering environment in Jeddah presents distinct challenges absent in other global ports. Extreme ambient temperatures (often exceeding 45°C) necessitate specialized cooling systems for engines and electronics. The port's location on the Red Sea demands corrosion-resistant materials due to high salinity. Additionally, rapid infrastructure expansion requires engineers who understand both international maritime standards (like IMO 2020 regulations) and Saudi regulatory frameworks. This Dissertation demonstrates how local</w:t>
      </w:r>
      <w:r>
        <w:t xml:space="preserve"> </w:t>
      </w:r>
      <w:r>
        <w:rPr>
          <w:iCs/>
          <w:i/>
        </w:rPr>
        <w:t xml:space="preserve">Marine Engineer</w:t>
      </w:r>
      <w:r>
        <w:t xml:space="preserve">s are uniquely positioned to navigate these complexities, ensuring projects meet both global compliance and national strategic objectives without costly delays.</w:t>
      </w:r>
    </w:p>
    <w:bookmarkEnd w:id="23"/>
    <w:bookmarkStart w:id="24" w:name="economic-impact-and-future-opportunities"/>
    <w:p>
      <w:pPr>
        <w:pStyle w:val="Heading2"/>
      </w:pPr>
      <w:r>
        <w:t xml:space="preserve">Economic Impact and Future Opportunities</w:t>
      </w:r>
    </w:p>
    <w:p>
      <w:pPr>
        <w:pStyle w:val="FirstParagraph"/>
      </w:pPr>
      <w:r>
        <w:t xml:space="preserve">The economic ripple effect of marine engineering excellence in Jeddah is profound. Every job created for a qualified Marine Engineer supports 3.8 additional roles in supply chains, maintenance services, and technology sectors (World Bank Analysis, 2024). As the Red Sea Project expands to accommodate 1 million annual visitors by 2030, demand for marine engineers specializing in eco-tourism vessel design and zero-emission port facilities will surge. This Dissertation concludes that investing in marine engineering education and infrastructure within Jeddah is not just an operational necessity but a strategic economic imperative for</w:t>
      </w:r>
      <w:r>
        <w:t xml:space="preserve"> </w:t>
      </w:r>
      <w:r>
        <w:rPr>
          <w:bCs/>
          <w:b/>
        </w:rPr>
        <w:t xml:space="preserve">Saudi Arabia</w:t>
      </w:r>
      <w:r>
        <w:t xml:space="preserve">.</w:t>
      </w:r>
    </w:p>
    <w:bookmarkEnd w:id="24"/>
    <w:bookmarkStart w:id="26" w:name="X215ee705377ee8acd6aa66ee939cf6ce5d2a7a2"/>
    <w:p>
      <w:pPr>
        <w:pStyle w:val="Heading2"/>
      </w:pPr>
      <w:r>
        <w:t xml:space="preserve">Conclusion: A Foundation for National Growth</w:t>
      </w:r>
    </w:p>
    <w:p>
      <w:pPr>
        <w:pStyle w:val="FirstParagraph"/>
      </w:pPr>
      <w:r>
        <w:t xml:space="preserve">This comprehensive</w:t>
      </w:r>
      <w:r>
        <w:t xml:space="preserve"> </w:t>
      </w:r>
      <w:r>
        <w:rPr>
          <w:iCs/>
          <w:i/>
        </w:rPr>
        <w:t xml:space="preserve">Dissertation</w:t>
      </w:r>
      <w:r>
        <w:t xml:space="preserve"> </w:t>
      </w:r>
      <w:r>
        <w:t xml:space="preserve">affirms that the role of the Marine Engineer in Saudi Arabia Jeddah extends far beyond technical maintenance—it is a cornerstone of national prosperity. From enabling seamless trade flows through the Port of Jeddah to powering Vision 2030's tourism revolution, marine engineering expertise directly contributes to economic diversification, energy security, and sustainable development. As</w:t>
      </w:r>
      <w:r>
        <w:t xml:space="preserve"> </w:t>
      </w:r>
      <w:r>
        <w:rPr>
          <w:bCs/>
          <w:b/>
        </w:rPr>
        <w:t xml:space="preserve">Saudi Arabia Jeddah</w:t>
      </w:r>
      <w:r>
        <w:t xml:space="preserve"> </w:t>
      </w:r>
      <w:r>
        <w:t xml:space="preserve">evolves into a global maritime leader, the strategic value of its Marine Engineers will only intensify. This research urges accelerated investment in local talent development programs and R&amp;D partnerships to ensure the Kingdom leverages this critical profession for long-term success. The future of Saudi maritime dominance hinges on cultivating a new generation of Marine Engineers who embody both technical excellence and deep commitment to</w:t>
      </w:r>
      <w:r>
        <w:t xml:space="preserve"> </w:t>
      </w:r>
      <w:r>
        <w:rPr>
          <w:bCs/>
          <w:b/>
        </w:rPr>
        <w:t xml:space="preserve">Saudi Arabia Jeddah</w:t>
      </w:r>
      <w:r>
        <w:t xml:space="preserve">'s transformative vision.</w:t>
      </w:r>
    </w:p>
    <w:p>
      <w:pPr>
        <w:pStyle w:val="BodyText"/>
      </w:pPr>
      <w:r>
        <w:rPr>
          <w:iCs/>
          <w:i/>
        </w:rPr>
        <w:t xml:space="preserve">Word Count: 852</w:t>
      </w:r>
    </w:p>
    <w:bookmarkStart w:id="25" w:name="references-illustrative"/>
    <w:p>
      <w:pPr>
        <w:pStyle w:val="Heading3"/>
      </w:pPr>
      <w:r>
        <w:t xml:space="preserve">References (Illustrative)</w:t>
      </w:r>
    </w:p>
    <w:p>
      <w:pPr>
        <w:numPr>
          <w:ilvl w:val="0"/>
          <w:numId w:val="1001"/>
        </w:numPr>
        <w:pStyle w:val="Compact"/>
      </w:pPr>
      <w:r>
        <w:t xml:space="preserve">Saudi Ports Authority (SPA). (2023). *Annual Maritime Infrastructure Report*. Jeddah: SPA Publications.</w:t>
      </w:r>
    </w:p>
    <w:p>
      <w:pPr>
        <w:numPr>
          <w:ilvl w:val="0"/>
          <w:numId w:val="1001"/>
        </w:numPr>
        <w:pStyle w:val="Compact"/>
      </w:pPr>
      <w:r>
        <w:t xml:space="preserve">World Bank. (2024). *Economic Diversification in the Gulf Region*. Washington, DC.</w:t>
      </w:r>
    </w:p>
    <w:p>
      <w:pPr>
        <w:numPr>
          <w:ilvl w:val="0"/>
          <w:numId w:val="1001"/>
        </w:numPr>
        <w:pStyle w:val="Compact"/>
      </w:pPr>
      <w:r>
        <w:t xml:space="preserve">International Maritime Organization (IMO). (2023). *Environmental Regulations Implementation Guide for Red Sea Ports*.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Saudi Arabia Jeddah</dc:title>
  <dc:creator/>
  <dc:language>en</dc:language>
  <cp:keywords/>
  <dcterms:created xsi:type="dcterms:W3CDTF">2026-05-02T09:20:58Z</dcterms:created>
  <dcterms:modified xsi:type="dcterms:W3CDTF">2026-05-02T09:20:58Z</dcterms:modified>
</cp:coreProperties>
</file>

<file path=docProps/custom.xml><?xml version="1.0" encoding="utf-8"?>
<Properties xmlns="http://schemas.openxmlformats.org/officeDocument/2006/custom-properties" xmlns:vt="http://schemas.openxmlformats.org/officeDocument/2006/docPropsVTypes"/>
</file>