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Sudan</w:t>
      </w:r>
      <w:r>
        <w:t xml:space="preserve"> </w:t>
      </w:r>
      <w:r>
        <w:t xml:space="preserve">Khartoum</w:t>
      </w:r>
    </w:p>
    <w:bookmarkStart w:id="25" w:name="X07e685aed313ada4b0aa88008ad7067dd2ba436"/>
    <w:p>
      <w:pPr>
        <w:pStyle w:val="Heading1"/>
      </w:pPr>
      <w:r>
        <w:t xml:space="preserve">Dissertation: Marine Engineering and Its Strategic Relevance for Development in Sudan Khartoum</w:t>
      </w:r>
    </w:p>
    <w:p>
      <w:pPr>
        <w:pStyle w:val="FirstParagraph"/>
      </w:pPr>
      <w:r>
        <w:rPr>
          <w:bCs/>
          <w:b/>
        </w:rPr>
        <w:t xml:space="preserve">Abstract:</w:t>
      </w:r>
      <w:r>
        <w:t xml:space="preserve"> </w:t>
      </w:r>
      <w:r>
        <w:t xml:space="preserve">This dissertation critically examines the role and necessity of marine engineering expertise within the specific socio-economic and geographical context of Sudan, with particular emphasis on Khartoum as the national administrative capital. Despite Sudan being a landlocked nation, this study argues that marine engineering principles remain vital for sustainable development through integrated riverine logistics, strategic port connections (notably Port Sudan), and future water resource management. The research establishes that qualified</w:t>
      </w:r>
      <w:r>
        <w:t xml:space="preserve"> </w:t>
      </w:r>
      <w:r>
        <w:rPr>
          <w:iCs/>
          <w:i/>
        </w:rPr>
        <w:t xml:space="preserve">Marine Engineers</w:t>
      </w:r>
      <w:r>
        <w:t xml:space="preserve"> </w:t>
      </w:r>
      <w:r>
        <w:t xml:space="preserve">in Khartoum are not merely redundant but essential catalysts for national infrastructure advancement.</w:t>
      </w:r>
    </w:p>
    <w:bookmarkStart w:id="20" w:name="Xa64907d4c621786f6e251775727a8803460e6af"/>
    <w:p>
      <w:pPr>
        <w:pStyle w:val="Heading2"/>
      </w:pPr>
      <w:r>
        <w:t xml:space="preserve">1. Introduction: Contextualizing Marine Engineering in Landlocked Sudan</w:t>
      </w:r>
    </w:p>
    <w:p>
      <w:pPr>
        <w:pStyle w:val="FirstParagraph"/>
      </w:pPr>
      <w:r>
        <w:t xml:space="preserve">Sudan, a nation traversed by the lifeblood Nile River and home to the capital city, Khartoum, faces unique challenges in transportation and resource management. While Khartoum itself is situated far from any oceanic coastline (approximately 1,500 km from Port Sudan on the Red Sea), its position at the confluence of the Blue and White Niles makes it a critical hub for inland waterways. This geographical reality necessitates a nuanced understanding of marine engineering that extends beyond traditional coastal applications. A</w:t>
      </w:r>
      <w:r>
        <w:t xml:space="preserve"> </w:t>
      </w:r>
      <w:r>
        <w:rPr>
          <w:iCs/>
          <w:i/>
        </w:rPr>
        <w:t xml:space="preserve">Marine Engineer</w:t>
      </w:r>
      <w:r>
        <w:t xml:space="preserve"> </w:t>
      </w:r>
      <w:r>
        <w:t xml:space="preserve">operating within Sudan Khartoum must possess specialized knowledge applicable to river navigation, vessel maintenance on the Nile, and the integration of terrestrial logistics with maritime supply chains originating from Port Sudan. This dissertation asserts that expertise in marine engineering is indispensable for Khartoum's role as the central node connecting Sudan's interior with global trade routes via its primary port.</w:t>
      </w:r>
    </w:p>
    <w:bookmarkEnd w:id="20"/>
    <w:bookmarkStart w:id="21" w:name="X3d0004f1adf8f02b74994995558eba7af1a895c"/>
    <w:p>
      <w:pPr>
        <w:pStyle w:val="Heading2"/>
      </w:pPr>
      <w:r>
        <w:t xml:space="preserve">2. The Strategic Importance of Marine Engineering for Sudan Khartoum</w:t>
      </w:r>
    </w:p>
    <w:p>
      <w:pPr>
        <w:pStyle w:val="FirstParagraph"/>
      </w:pPr>
      <w:r>
        <w:t xml:space="preserve">The economic vitality of Sudan, and particularly the capital region of Khartoum, is heavily dependent on efficient movement of goods. While road and rail networks exist, the Nile River remains a cost-effective and environmentally favorable corridor for bulk transport. This requires sophisticated engineering solutions:</w:t>
      </w:r>
    </w:p>
    <w:p>
      <w:pPr>
        <w:numPr>
          <w:ilvl w:val="0"/>
          <w:numId w:val="1001"/>
        </w:numPr>
        <w:pStyle w:val="Compact"/>
      </w:pPr>
      <w:r>
        <w:rPr>
          <w:bCs/>
          <w:b/>
        </w:rPr>
        <w:t xml:space="preserve">River Vessel Maintenance &amp; Operations:</w:t>
      </w:r>
      <w:r>
        <w:t xml:space="preserve"> </w:t>
      </w:r>
      <w:r>
        <w:t xml:space="preserve">Khartoum-based Marine Engineers are crucial for maintaining the fleet of cargo barges, ferries, and dredgers operating on the Nile system. Their expertise ensures reliable river transport for agricultural products (e.g., cotton, sorghum), construction materials, and essential goods to/from the capital.</w:t>
      </w:r>
    </w:p>
    <w:p>
      <w:pPr>
        <w:numPr>
          <w:ilvl w:val="0"/>
          <w:numId w:val="1001"/>
        </w:numPr>
        <w:pStyle w:val="Compact"/>
      </w:pPr>
      <w:r>
        <w:rPr>
          <w:bCs/>
          <w:b/>
        </w:rPr>
        <w:t xml:space="preserve">Port Sudan Integration:</w:t>
      </w:r>
      <w:r>
        <w:t xml:space="preserve"> </w:t>
      </w:r>
      <w:r>
        <w:t xml:space="preserve">Khartoum is not a port city; it relies entirely on Port Sudan for maritime imports/exports. Marine Engineers in Khartoum must understand vessel handling, cargo loading protocols at the port, and the engineering challenges of intermodal logistics (ship-to-barge-to-truck), optimizing supply chains for national economic resilience.</w:t>
      </w:r>
    </w:p>
    <w:p>
      <w:pPr>
        <w:numPr>
          <w:ilvl w:val="0"/>
          <w:numId w:val="1001"/>
        </w:numPr>
        <w:pStyle w:val="Compact"/>
      </w:pPr>
      <w:r>
        <w:rPr>
          <w:bCs/>
          <w:b/>
        </w:rPr>
        <w:t xml:space="preserve">Water Resource Management:</w:t>
      </w:r>
      <w:r>
        <w:t xml:space="preserve"> </w:t>
      </w:r>
      <w:r>
        <w:t xml:space="preserve">Beyond transport, Marine Engineering principles apply to dam construction (e.g., Merowe Dam), water treatment plant infrastructure along the river, and flood control systems protecting Khartoum's population – areas directly managed by engineers with marine or hydraulic engineering backgrounds.</w:t>
      </w:r>
    </w:p>
    <w:bookmarkEnd w:id="21"/>
    <w:bookmarkStart w:id="22" w:name="Xafb91b62a6069ea787b503a2caf1f79a54f7fec"/>
    <w:p>
      <w:pPr>
        <w:pStyle w:val="Heading2"/>
      </w:pPr>
      <w:r>
        <w:t xml:space="preserve">3. Challenges and Current Gaps in Marine Engineering Capacity within Sudan Khartoum</w:t>
      </w:r>
    </w:p>
    <w:p>
      <w:pPr>
        <w:pStyle w:val="FirstParagraph"/>
      </w:pPr>
      <w:r>
        <w:t xml:space="preserve">Despite the clear needs, significant gaps exist in the specialized workforce required to support Sudan's water-based logistics and infrastructure. The University of Khartoum, the nation's premier academic institution, offers engineering programs but historically has lacked dedicated marine engineering curricula focused on riverine systems and landlocked nation contexts. Consequently:</w:t>
      </w:r>
    </w:p>
    <w:p>
      <w:pPr>
        <w:numPr>
          <w:ilvl w:val="0"/>
          <w:numId w:val="1002"/>
        </w:numPr>
        <w:pStyle w:val="Compact"/>
      </w:pPr>
      <w:r>
        <w:rPr>
          <w:bCs/>
          <w:b/>
        </w:rPr>
        <w:t xml:space="preserve">Skills Shortage:</w:t>
      </w:r>
      <w:r>
        <w:t xml:space="preserve"> </w:t>
      </w:r>
      <w:r>
        <w:t xml:space="preserve">There is a critical shortage of Sudanese-trained Marine Engineers with practical experience in Nile River operations, vessel maintenance, and port integration logistics. This forces reliance on foreign expertise or underqualified personnel.</w:t>
      </w:r>
    </w:p>
    <w:p>
      <w:pPr>
        <w:numPr>
          <w:ilvl w:val="0"/>
          <w:numId w:val="1002"/>
        </w:numPr>
        <w:pStyle w:val="Compact"/>
      </w:pPr>
      <w:r>
        <w:rPr>
          <w:bCs/>
          <w:b/>
        </w:rPr>
        <w:t xml:space="preserve">Infrastructure Limitations:</w:t>
      </w:r>
      <w:r>
        <w:t xml:space="preserve"> </w:t>
      </w:r>
      <w:r>
        <w:t xml:space="preserve">Khartoum lacks dedicated marine engineering facilities (e.g., dry docks for river vessels), hindering proactive maintenance and technological adoption. Marine Engineers in Khartoum operate with limited local technical support.</w:t>
      </w:r>
    </w:p>
    <w:p>
      <w:pPr>
        <w:numPr>
          <w:ilvl w:val="0"/>
          <w:numId w:val="1002"/>
        </w:numPr>
        <w:pStyle w:val="Compact"/>
      </w:pPr>
      <w:r>
        <w:rPr>
          <w:bCs/>
          <w:b/>
        </w:rPr>
        <w:t xml:space="preserve">Educational Mismatch:</w:t>
      </w:r>
      <w:r>
        <w:t xml:space="preserve"> </w:t>
      </w:r>
      <w:r>
        <w:t xml:space="preserve">Engineering degrees from Sudanese universities often emphasize civil or mechanical engineering, not the specialized marine discipline required for effective Nile-based operations.</w:t>
      </w:r>
    </w:p>
    <w:bookmarkEnd w:id="22"/>
    <w:bookmarkStart w:id="23" w:name="Xbb3a5ee832c0b36c85ebf5353079b64151cbc8e"/>
    <w:p>
      <w:pPr>
        <w:pStyle w:val="Heading2"/>
      </w:pPr>
      <w:r>
        <w:t xml:space="preserve">4. Recommendations: Building a Sustainable Marine Engineering Pathway in Khartoum</w:t>
      </w:r>
    </w:p>
    <w:p>
      <w:pPr>
        <w:pStyle w:val="FirstParagraph"/>
      </w:pPr>
      <w:r>
        <w:t xml:space="preserve">To harness the full potential of marine engineering for Sudan's development, strategic interventions centered in Khartoum are imperative:</w:t>
      </w:r>
    </w:p>
    <w:p>
      <w:pPr>
        <w:numPr>
          <w:ilvl w:val="0"/>
          <w:numId w:val="1003"/>
        </w:numPr>
        <w:pStyle w:val="Compact"/>
      </w:pPr>
      <w:r>
        <w:rPr>
          <w:bCs/>
          <w:b/>
        </w:rPr>
        <w:t xml:space="preserve">Curriculum Reform at University of Khartoum:</w:t>
      </w:r>
      <w:r>
        <w:t xml:space="preserve"> </w:t>
      </w:r>
      <w:r>
        <w:t xml:space="preserve">Develop a specialized Marine Engineering program focused on riverine systems, inland waterway logistics, and integration with port operations (Port Sudan). This should include practical training on Nile vessels and partnerships with maritime academies abroad.</w:t>
      </w:r>
    </w:p>
    <w:p>
      <w:pPr>
        <w:numPr>
          <w:ilvl w:val="0"/>
          <w:numId w:val="1003"/>
        </w:numPr>
        <w:pStyle w:val="Compact"/>
      </w:pPr>
      <w:r>
        <w:rPr>
          <w:bCs/>
          <w:b/>
        </w:rPr>
        <w:t xml:space="preserve">Establish Khartoum Marine Technology Hub:</w:t>
      </w:r>
      <w:r>
        <w:t xml:space="preserve"> </w:t>
      </w:r>
      <w:r>
        <w:t xml:space="preserve">Create a national center in the capital for research, training, and technical support in river vessel engineering, water resource management systems, and logistics optimization. This hub would directly serve Khartoum's role as the administrative and logistical heart of Sudan.</w:t>
      </w:r>
    </w:p>
    <w:p>
      <w:pPr>
        <w:numPr>
          <w:ilvl w:val="0"/>
          <w:numId w:val="1003"/>
        </w:numPr>
        <w:pStyle w:val="Compact"/>
      </w:pPr>
      <w:r>
        <w:rPr>
          <w:bCs/>
          <w:b/>
        </w:rPr>
        <w:t xml:space="preserve">Public-Private Partnerships:</w:t>
      </w:r>
      <w:r>
        <w:t xml:space="preserve"> </w:t>
      </w:r>
      <w:r>
        <w:t xml:space="preserve">Collaborate with entities like the Sudan Ports Corporation (SPC) based in Port Sudan and transport companies operating on the Nile to provide practical training opportunities for students and professionals based in Khartoum.</w:t>
      </w:r>
    </w:p>
    <w:bookmarkEnd w:id="23"/>
    <w:bookmarkStart w:id="24" w:name="Xbafa07069bca0e2ab7849c576e33d2c8bbe71c6"/>
    <w:p>
      <w:pPr>
        <w:pStyle w:val="Heading2"/>
      </w:pPr>
      <w:r>
        <w:t xml:space="preserve">5. Conclusion: Marine Engineering as a Pillar of Khartoum's Development</w:t>
      </w:r>
    </w:p>
    <w:p>
      <w:pPr>
        <w:pStyle w:val="FirstParagraph"/>
      </w:pPr>
      <w:r>
        <w:t xml:space="preserve">This dissertation unequivocally demonstrates that marine engineering is not an irrelevant discipline for the landlocked capital city of Sudan Khartoum. The Nile River, as Sudan's primary water highway, demands specialized engineering expertise directly applicable to the capital's economic and infrastructural functions. A qualified Marine Engineer in Khartoum is a pivotal professional responsible for maintaining critical river transport networks, optimizing connections to Port Sudan, and contributing to sustainable water management – all fundamental to national development. Investing in marine engineering education and infrastructure within Khartoum is not about creating coastal expertise; it's about building the technical foundation necessary for Sudan's inland connectivity, trade efficiency, and economic growth. For Sudan to achieve its development goals, the role of the Marine Engineer must be strategically recognized and integrated into Khartoum's national planning framework. The future of sustainable logistics in Sudan begins where the Blue and White Niles meet – in Khartoum.</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Context of Sudan Khartoum</dc:title>
  <dc:creator/>
  <dc:language>en</dc:language>
  <cp:keywords/>
  <dcterms:created xsi:type="dcterms:W3CDTF">2026-07-15T04:52:45Z</dcterms:created>
  <dcterms:modified xsi:type="dcterms:W3CDTF">2026-07-15T04:52:45Z</dcterms:modified>
</cp:coreProperties>
</file>

<file path=docProps/custom.xml><?xml version="1.0" encoding="utf-8"?>
<Properties xmlns="http://schemas.openxmlformats.org/officeDocument/2006/custom-properties" xmlns:vt="http://schemas.openxmlformats.org/officeDocument/2006/docPropsVTypes"/>
</file>