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Maritime</w:t>
      </w:r>
      <w:r>
        <w:t xml:space="preserve"> </w:t>
      </w:r>
      <w:r>
        <w:t xml:space="preserve">Sector</w:t>
      </w:r>
    </w:p>
    <w:bookmarkStart w:id="27" w:name="Xa5bb5469d9d28c5fce297c22ba2c8747f1956f5"/>
    <w:p>
      <w:pPr>
        <w:pStyle w:val="Heading1"/>
      </w:pPr>
      <w:r>
        <w:t xml:space="preserve">Dissertation: The Critical Role of Marine Engineers in the United States Chicago Maritime Sector</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iCs/>
          <w:i/>
        </w:rPr>
        <w:t xml:space="preserve">Marine Engineer</w:t>
      </w:r>
      <w:r>
        <w:t xml:space="preserve"> </w:t>
      </w:r>
      <w:r>
        <w:t xml:space="preserve">within the specialized maritime ecosystem of the United States, with a specific focus on Chicago's unique position as a major hub for Great Lakes navigation and commerce. While often associated with ocean-going vessels, Marine Engineering in the context of United States Chicago is fundamentally centered on freshwater vessel operations, port infrastructure maintenance, and river-lake connectivity. This research argues that</w:t>
      </w:r>
      <w:r>
        <w:t xml:space="preserve"> </w:t>
      </w:r>
      <w:r>
        <w:rPr>
          <w:iCs/>
          <w:i/>
        </w:rPr>
        <w:t xml:space="preserve">Marine Engineer</w:t>
      </w:r>
      <w:r>
        <w:t xml:space="preserve"> </w:t>
      </w:r>
      <w:r>
        <w:t xml:space="preserve">professionals are not merely technicians but strategic assets whose expertise underpins regional economic resilience and environmental stewardship along the vital Great Lakes waterways connected to Chicago.</w:t>
      </w:r>
    </w:p>
    <w:bookmarkEnd w:id="20"/>
    <w:bookmarkStart w:id="21" w:name="X58a6e50e04f4f158d631de73f865270ddc64560"/>
    <w:p>
      <w:pPr>
        <w:pStyle w:val="Heading2"/>
      </w:pPr>
      <w:r>
        <w:t xml:space="preserve">Introduction: Chicago's Inland Maritime Nexus</w:t>
      </w:r>
    </w:p>
    <w:p>
      <w:pPr>
        <w:pStyle w:val="FirstParagraph"/>
      </w:pPr>
      <w:r>
        <w:t xml:space="preserve">The city of Chicago, situated on the southwestern shore of Lake Michigan within the United States, presents a fascinating case study for maritime engineering. Unlike coastal ports, Chicago's maritime significance stems from its role as the gateway to the Great Lakes-St. Lawrence Seaway system via the Illinois Waterway and Chicago River. This Dissertation explores how</w:t>
      </w:r>
      <w:r>
        <w:t xml:space="preserve"> </w:t>
      </w:r>
      <w:r>
        <w:rPr>
          <w:iCs/>
          <w:i/>
        </w:rPr>
        <w:t xml:space="preserve">Marine Engineer</w:t>
      </w:r>
      <w:r>
        <w:t xml:space="preserve"> </w:t>
      </w:r>
      <w:r>
        <w:t xml:space="preserve">specialists adapt their core competencies—focusing on propulsion systems, hull integrity, environmental compliance, and navigation support—to serve this inland maritime environment. The United States Chicago sector is not about ocean liners but about massive ore carriers transporting iron ore from Minnesota to steel mills in Illinois and Indiana, grain barges moving Midwestern harvests downstream, and the intricate maintenance of locks and channels essential for commerce.</w:t>
      </w:r>
    </w:p>
    <w:bookmarkEnd w:id="21"/>
    <w:bookmarkStart w:id="22" w:name="X6b588faef7dc7b01c313ff6c8462d7d7b4d4be5"/>
    <w:p>
      <w:pPr>
        <w:pStyle w:val="Heading2"/>
      </w:pPr>
      <w:r>
        <w:t xml:space="preserve">Historical Context: From Canal to Lake Commerce</w:t>
      </w:r>
    </w:p>
    <w:p>
      <w:pPr>
        <w:pStyle w:val="FirstParagraph"/>
      </w:pPr>
      <w:r>
        <w:t xml:space="preserve">The legacy of maritime engineering in Chicago dates back to the Illinois &amp; Michigan Canal (completed 1848), which connected the Great Lakes to the Mississippi River system. While this was primarily civil engineering, it laid the groundwork for modern vessel operations. The advent of steel-hulled lake freighters in the early 20th century shifted focus squarely onto</w:t>
      </w:r>
      <w:r>
        <w:t xml:space="preserve"> </w:t>
      </w:r>
      <w:r>
        <w:rPr>
          <w:iCs/>
          <w:i/>
        </w:rPr>
        <w:t xml:space="preserve">Marine Engineer</w:t>
      </w:r>
      <w:r>
        <w:t xml:space="preserve"> </w:t>
      </w:r>
      <w:r>
        <w:t xml:space="preserve">expertise. Chicago's harbor and shipyards became critical nodes for designing, building, and maintaining these vessels specifically engineered for freshwater conditions—lower salinity, different ice dynamics (especially crucial during harsh Chicago winters), and distinct cargo handling requirements. This historical evolution established the foundation for the specialized</w:t>
      </w:r>
      <w:r>
        <w:t xml:space="preserve"> </w:t>
      </w:r>
      <w:r>
        <w:rPr>
          <w:iCs/>
          <w:i/>
        </w:rPr>
        <w:t xml:space="preserve">Marine Engineer</w:t>
      </w:r>
      <w:r>
        <w:t xml:space="preserve"> </w:t>
      </w:r>
      <w:r>
        <w:t xml:space="preserve">role as we understand it today within United States Chicago's maritime infrastructure.</w:t>
      </w:r>
    </w:p>
    <w:bookmarkEnd w:id="22"/>
    <w:bookmarkStart w:id="23" w:name="X0c9ff565b46bd3bf7b74b51c6c3e0b1b6e83bb1"/>
    <w:p>
      <w:pPr>
        <w:pStyle w:val="Heading2"/>
      </w:pPr>
      <w:r>
        <w:t xml:space="preserve">The Contemporary Marine Engineer in United States Chicago: Core Responsibilities</w:t>
      </w:r>
    </w:p>
    <w:p>
      <w:pPr>
        <w:pStyle w:val="FirstParagraph"/>
      </w:pPr>
      <w:r>
        <w:t xml:space="preserve">In the modern era, a</w:t>
      </w:r>
      <w:r>
        <w:t xml:space="preserve"> </w:t>
      </w:r>
      <w:r>
        <w:rPr>
          <w:iCs/>
          <w:i/>
        </w:rPr>
        <w:t xml:space="preserve">Marine Engineer</w:t>
      </w:r>
      <w:r>
        <w:t xml:space="preserve"> </w:t>
      </w:r>
      <w:r>
        <w:t xml:space="preserve">operating from or supporting operations based in United States Chicago performs distinct duties compared to their oceanic counterparts:</w:t>
      </w:r>
    </w:p>
    <w:p>
      <w:pPr>
        <w:numPr>
          <w:ilvl w:val="0"/>
          <w:numId w:val="1001"/>
        </w:numPr>
        <w:pStyle w:val="Compact"/>
      </w:pPr>
      <w:r>
        <w:rPr>
          <w:bCs/>
          <w:b/>
        </w:rPr>
        <w:t xml:space="preserve">Vessel Propulsion &amp; Power Systems:</w:t>
      </w:r>
      <w:r>
        <w:t xml:space="preserve"> </w:t>
      </w:r>
      <w:r>
        <w:t xml:space="preserve">Optimizing diesel engines for long hauls on the lakes, managing auxiliary systems for vessels navigating variable weather (including lake-effect snow impacting Chicago), and ensuring compliance with stringent Great Lakes environmental regulations like the U.S. Coast Guard's Vessel Incidental Discharge Act.</w:t>
      </w:r>
    </w:p>
    <w:p>
      <w:pPr>
        <w:numPr>
          <w:ilvl w:val="0"/>
          <w:numId w:val="1001"/>
        </w:numPr>
        <w:pStyle w:val="Compact"/>
      </w:pPr>
      <w:r>
        <w:rPr>
          <w:bCs/>
          <w:b/>
        </w:rPr>
        <w:t xml:space="preserve">Port Infrastructure Maintenance:</w:t>
      </w:r>
      <w:r>
        <w:t xml:space="preserve"> </w:t>
      </w:r>
      <w:r>
        <w:t xml:space="preserve">Overseeing the engineering integrity of dock facilities, cargo handling cranes, and crucially, the maintenance of locks within the Chicago River system and connecting waterways managed by the U.S. Army Corps of Engineers. A single malfunction here can halt significant regional trade.</w:t>
      </w:r>
    </w:p>
    <w:p>
      <w:pPr>
        <w:numPr>
          <w:ilvl w:val="0"/>
          <w:numId w:val="1001"/>
        </w:numPr>
        <w:pStyle w:val="Compact"/>
      </w:pPr>
      <w:r>
        <w:rPr>
          <w:bCs/>
          <w:b/>
        </w:rPr>
        <w:t xml:space="preserve">Environmental Compliance &amp; Sustainability:</w:t>
      </w:r>
      <w:r>
        <w:t xml:space="preserve"> </w:t>
      </w:r>
      <w:r>
        <w:t xml:space="preserve">Implementing advanced pollution prevention systems (bilge water treatment, ballast water management) specific to freshwater ecosystems, a critical concern for Chicago's lakefront and the health of the entire Great Lakes watershed. This is a paramount responsibility for any</w:t>
      </w:r>
      <w:r>
        <w:t xml:space="preserve"> </w:t>
      </w:r>
      <w:r>
        <w:rPr>
          <w:iCs/>
          <w:i/>
        </w:rPr>
        <w:t xml:space="preserve">Marine Engineer</w:t>
      </w:r>
      <w:r>
        <w:t xml:space="preserve"> </w:t>
      </w:r>
      <w:r>
        <w:t xml:space="preserve">in this sector.</w:t>
      </w:r>
    </w:p>
    <w:p>
      <w:pPr>
        <w:numPr>
          <w:ilvl w:val="0"/>
          <w:numId w:val="1001"/>
        </w:numPr>
        <w:pStyle w:val="Compact"/>
      </w:pPr>
      <w:r>
        <w:rPr>
          <w:bCs/>
          <w:b/>
        </w:rPr>
        <w:t xml:space="preserve">Navigational Support Systems:</w:t>
      </w:r>
      <w:r>
        <w:t xml:space="preserve"> </w:t>
      </w:r>
      <w:r>
        <w:t xml:space="preserve">Collaborating with maritime pilots and hydrographic surveyors to maintain safe channels, utilizing specialized knowledge of lake currents, ice formation patterns (a major Chicago challenge), and shallow drafts common on the Great Lakes.</w:t>
      </w:r>
    </w:p>
    <w:bookmarkEnd w:id="23"/>
    <w:bookmarkStart w:id="24" w:name="Xe9e0d2ec1ec72dcc2f831f00e6836a39a2c13b4"/>
    <w:p>
      <w:pPr>
        <w:pStyle w:val="Heading2"/>
      </w:pPr>
      <w:r>
        <w:t xml:space="preserve">Challenges Specific to United States Chicago</w:t>
      </w:r>
    </w:p>
    <w:p>
      <w:pPr>
        <w:pStyle w:val="FirstParagraph"/>
      </w:pPr>
      <w:r>
        <w:t xml:space="preserve">The unique environment of the United States Chicago maritime sector presents distinct challenges for the</w:t>
      </w:r>
      <w:r>
        <w:t xml:space="preserve"> </w:t>
      </w:r>
      <w:r>
        <w:rPr>
          <w:iCs/>
          <w:i/>
        </w:rPr>
        <w:t xml:space="preserve">Marine Engineer</w:t>
      </w:r>
      <w:r>
        <w:t xml:space="preserve">:</w:t>
      </w:r>
    </w:p>
    <w:p>
      <w:pPr>
        <w:numPr>
          <w:ilvl w:val="0"/>
          <w:numId w:val="1002"/>
        </w:numPr>
        <w:pStyle w:val="Compact"/>
      </w:pPr>
      <w:r>
        <w:rPr>
          <w:bCs/>
          <w:b/>
        </w:rPr>
        <w:t xml:space="preserve">Ice Management:</w:t>
      </w:r>
      <w:r>
        <w:t xml:space="preserve"> </w:t>
      </w:r>
      <w:r>
        <w:t xml:space="preserve">Navigating and managing vessel operations during extended winter ice periods on Lake Michigan requires specialized engineering knowledge beyond standard oceanic practices, impacting engine performance, hull strength, and port access.</w:t>
      </w:r>
    </w:p>
    <w:p>
      <w:pPr>
        <w:numPr>
          <w:ilvl w:val="0"/>
          <w:numId w:val="1002"/>
        </w:numPr>
        <w:pStyle w:val="Compact"/>
      </w:pPr>
      <w:r>
        <w:rPr>
          <w:bCs/>
          <w:b/>
        </w:rPr>
        <w:t xml:space="preserve">Infrastructure Aging:</w:t>
      </w:r>
      <w:r>
        <w:t xml:space="preserve"> </w:t>
      </w:r>
      <w:r>
        <w:t xml:space="preserve">Much of the Great Lakes shipping infrastructure (locks, canals) dates back to the 19th and early 20th centuries. Marine Engineers in Chicago are often at the forefront of assessing, designing upgrades for, or maintaining these aging systems critical to regional commerce.</w:t>
      </w:r>
    </w:p>
    <w:p>
      <w:pPr>
        <w:numPr>
          <w:ilvl w:val="0"/>
          <w:numId w:val="1002"/>
        </w:numPr>
        <w:pStyle w:val="Compact"/>
      </w:pPr>
      <w:r>
        <w:rPr>
          <w:bCs/>
          <w:b/>
        </w:rPr>
        <w:t xml:space="preserve">Environmental Scrutiny:</w:t>
      </w:r>
      <w:r>
        <w:t xml:space="preserve"> </w:t>
      </w:r>
      <w:r>
        <w:t xml:space="preserve">The Great Lakes are a globally significant freshwater resource.</w:t>
      </w:r>
      <w:r>
        <w:t xml:space="preserve"> </w:t>
      </w:r>
      <w:r>
        <w:rPr>
          <w:iCs/>
          <w:i/>
        </w:rPr>
        <w:t xml:space="preserve">Marine Engineer</w:t>
      </w:r>
      <w:r>
        <w:t xml:space="preserve">s in Chicago face heightened regulatory pressures and public expectation for zero-discharge operations and minimal ecological impact, demanding continuous innovation.</w:t>
      </w:r>
    </w:p>
    <w:bookmarkEnd w:id="24"/>
    <w:bookmarkStart w:id="25" w:name="X24152075e687c5b8a6289ad3e945f648e0ed696"/>
    <w:p>
      <w:pPr>
        <w:pStyle w:val="Heading2"/>
      </w:pPr>
      <w:r>
        <w:t xml:space="preserve">The Future Outlook: Innovation and Strategic Importance</w:t>
      </w:r>
    </w:p>
    <w:p>
      <w:pPr>
        <w:pStyle w:val="FirstParagraph"/>
      </w:pPr>
      <w:r>
        <w:t xml:space="preserve">This Dissertation concludes that the role of the</w:t>
      </w:r>
      <w:r>
        <w:t xml:space="preserve"> </w:t>
      </w:r>
      <w:r>
        <w:rPr>
          <w:iCs/>
          <w:i/>
        </w:rPr>
        <w:t xml:space="preserve">Marine Engineer</w:t>
      </w:r>
      <w:r>
        <w:t xml:space="preserve"> </w:t>
      </w:r>
      <w:r>
        <w:t xml:space="preserve">in United States Chicago is poised for significant growth and evolution. Key trends include:</w:t>
      </w:r>
    </w:p>
    <w:p>
      <w:pPr>
        <w:numPr>
          <w:ilvl w:val="0"/>
          <w:numId w:val="1003"/>
        </w:numPr>
        <w:pStyle w:val="Compact"/>
      </w:pPr>
      <w:r>
        <w:rPr>
          <w:bCs/>
          <w:b/>
        </w:rPr>
        <w:t xml:space="preserve">Electrification &amp; Alternative Fuels:</w:t>
      </w:r>
      <w:r>
        <w:t xml:space="preserve"> </w:t>
      </w:r>
      <w:r>
        <w:t xml:space="preserve">Piloting shore-power solutions for vessels docked at Chicago's ports and exploring battery-electric or hydrogen-powered propulsion for smaller lake craft, driven by environmental mandates.</w:t>
      </w:r>
    </w:p>
    <w:p>
      <w:pPr>
        <w:numPr>
          <w:ilvl w:val="0"/>
          <w:numId w:val="1003"/>
        </w:numPr>
        <w:pStyle w:val="Compact"/>
      </w:pPr>
      <w:r>
        <w:rPr>
          <w:bCs/>
          <w:b/>
        </w:rPr>
        <w:t xml:space="preserve">Digital Integration:</w:t>
      </w:r>
      <w:r>
        <w:t xml:space="preserve"> </w:t>
      </w:r>
      <w:r>
        <w:t xml:space="preserve">Utilizing IoT sensors on vessels and port infrastructure in Chicago for predictive maintenance, real-time monitoring of hull stress during ice events, and optimizing fuel consumption – a domain where Marine Engineers are essential integrators.</w:t>
      </w:r>
    </w:p>
    <w:p>
      <w:pPr>
        <w:numPr>
          <w:ilvl w:val="0"/>
          <w:numId w:val="1003"/>
        </w:numPr>
        <w:pStyle w:val="Compact"/>
      </w:pPr>
      <w:r>
        <w:rPr>
          <w:bCs/>
          <w:b/>
        </w:rPr>
        <w:t xml:space="preserve">Economic Resilience:</w:t>
      </w:r>
      <w:r>
        <w:t xml:space="preserve"> </w:t>
      </w:r>
      <w:r>
        <w:t xml:space="preserve">As global supply chains seek more reliable inland routes, the efficiency of the Great Lakes corridor managed by skilled</w:t>
      </w:r>
      <w:r>
        <w:t xml:space="preserve"> </w:t>
      </w:r>
      <w:r>
        <w:rPr>
          <w:iCs/>
          <w:i/>
        </w:rPr>
        <w:t xml:space="preserve">Marine Engineer</w:t>
      </w:r>
      <w:r>
        <w:t xml:space="preserve">s becomes increasingly vital for U.S. manufacturing and agricultural exports originating from Chicago's industrial heartland.</w:t>
      </w:r>
    </w:p>
    <w:bookmarkEnd w:id="25"/>
    <w:bookmarkStart w:id="26" w:name="conclusion"/>
    <w:p>
      <w:pPr>
        <w:pStyle w:val="Heading2"/>
      </w:pPr>
      <w:r>
        <w:t xml:space="preserve">Conclusion</w:t>
      </w:r>
    </w:p>
    <w:p>
      <w:pPr>
        <w:pStyle w:val="FirstParagraph"/>
      </w:pPr>
      <w:r>
        <w:t xml:space="preserve">This Dissertation has established that the term "Marine Engineer" within the context of United States Chicago does not refer to a generic global profession, but rather to a highly specialized discipline vital for sustaining one of the world's most important inland waterway trade corridors. The challenges and responsibilities faced by these professionals are unique to the freshwater Great Lakes environment and deeply intertwined with Chicago's economic identity. From ensuring the safe passage of ore carriers through icy Chicago winter months to implementing cutting-edge environmental controls on vessels docked at the Port of Chicago, the expertise of the</w:t>
      </w:r>
      <w:r>
        <w:t xml:space="preserve"> </w:t>
      </w:r>
      <w:r>
        <w:rPr>
          <w:iCs/>
          <w:i/>
        </w:rPr>
        <w:t xml:space="preserve">Marine Engineer</w:t>
      </w:r>
      <w:r>
        <w:t xml:space="preserve"> </w:t>
      </w:r>
      <w:r>
        <w:t xml:space="preserve">is indispensable. As environmental regulations tighten and infrastructure modernizes, their role will only become more central to securing America's inland maritime future. Investing in the education, recruitment, and professional development of</w:t>
      </w:r>
      <w:r>
        <w:t xml:space="preserve"> </w:t>
      </w:r>
      <w:r>
        <w:rPr>
          <w:iCs/>
          <w:i/>
        </w:rPr>
        <w:t xml:space="preserve">Marine Engineer</w:t>
      </w:r>
      <w:r>
        <w:t xml:space="preserve">s specifically trained for Chicago's Great Lakes operations is not merely beneficial; it is a strategic imperative for the economic health of the Midwest and the United States as a whole.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United States Chicago Maritime Sector</dc:title>
  <dc:creator/>
  <dc:language>en</dc:language>
  <cp:keywords/>
  <dcterms:created xsi:type="dcterms:W3CDTF">2026-07-22T08:38:30Z</dcterms:created>
  <dcterms:modified xsi:type="dcterms:W3CDTF">2026-07-22T08:38:30Z</dcterms:modified>
</cp:coreProperties>
</file>

<file path=docProps/custom.xml><?xml version="1.0" encoding="utf-8"?>
<Properties xmlns="http://schemas.openxmlformats.org/officeDocument/2006/custom-properties" xmlns:vt="http://schemas.openxmlformats.org/officeDocument/2006/docPropsVTypes"/>
</file>