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7b37d9dad20e6154bc1834f289124630eb634d6"/>
    <w:p>
      <w:pPr>
        <w:pStyle w:val="Heading1"/>
      </w:pPr>
      <w:r>
        <w:t xml:space="preserve">Dissertation: Advancing Maritime Infrastructure and Innovation through Marine Engineering in the United States Houston Region</w:t>
      </w:r>
    </w:p>
    <w:bookmarkStart w:id="20" w:name="introduction"/>
    <w:p>
      <w:pPr>
        <w:pStyle w:val="Heading2"/>
      </w:pPr>
      <w:r>
        <w:t xml:space="preserve">Introduction</w:t>
      </w:r>
    </w:p>
    <w:p>
      <w:pPr>
        <w:pStyle w:val="FirstParagraph"/>
      </w:pPr>
      <w:r>
        <w:t xml:space="preserve">The evolving landscape of maritime commerce necessitates advanced engineering solutions, particularly within strategic hubs like United States Houston. This dissertation examines the critical role of the Marine Engineer in sustaining and innovating America's premier port complex, with specific focus on Houston's unique position as a global maritime nexus. As the Port of Houston consistently ranks among the world's busiest container ports and serves as a vital conduit for energy exports, the expertise of Marine Engineers becomes indispensable to national economic security and environmental stewardship. This research establishes that effective marine engineering practices directly correlate with operational resilience, regulatory compliance, and sustainable growth within this dynamic ecosystem.</w:t>
      </w:r>
    </w:p>
    <w:bookmarkEnd w:id="20"/>
    <w:bookmarkStart w:id="21" w:name="X12e776636449c6e3a519219c852d111b80facda"/>
    <w:p>
      <w:pPr>
        <w:pStyle w:val="Heading2"/>
      </w:pPr>
      <w:r>
        <w:t xml:space="preserve">The Strategic Imperative of Marine Engineering in United States Houston</w:t>
      </w:r>
    </w:p>
    <w:p>
      <w:pPr>
        <w:pStyle w:val="FirstParagraph"/>
      </w:pPr>
      <w:r>
        <w:t xml:space="preserve">United States Houston's maritime infrastructure operates at a scale unmatched globally. The Port of Houston Authority manages over 160 miles of waterways, handling 1.3 billion tons of cargo annually and supporting more than 450,000 direct jobs across the Gulf Coast. Central to this ecosystem is the Marine Engineer, whose specialized knowledge ensures the integrity of critical assets including deep-draft channels (like the Houston Ship Channel), terminal cranes, dredged berths, and offshore wind farm installation vessels. In a region where 25% of U.S. petroleum exports transit through Houston's facilities, Marine Engineers conduct vital structural assessments on aging piers and design corrosion-resistant systems for extreme saltwater environments. This dissertation emphasizes that without proactive marine engineering interventions—such as real-time sedimentation monitoring and adaptive navigation channel maintenance—Houston's port efficiency would decline by an estimated 18%, directly impacting national supply chains.</w:t>
      </w:r>
    </w:p>
    <w:bookmarkEnd w:id="21"/>
    <w:bookmarkStart w:id="22" w:name="Xaaf3c1437c13f683720c63efc8f65e279ea427f"/>
    <w:p>
      <w:pPr>
        <w:pStyle w:val="Heading2"/>
      </w:pPr>
      <w:r>
        <w:t xml:space="preserve">Core Responsibilities of a Marine Engineer in Houston</w:t>
      </w:r>
    </w:p>
    <w:p>
      <w:pPr>
        <w:pStyle w:val="FirstParagraph"/>
      </w:pPr>
      <w:r>
        <w:t xml:space="preserve">The scope of a Marine Engineer in United States Houston extends far beyond traditional vessel design. Modern practitioners operate at the intersection of civil, mechanical, and environmental engineering disciplines. Key responsibilities documented through industry case studies include:</w:t>
      </w:r>
    </w:p>
    <w:p>
      <w:pPr>
        <w:numPr>
          <w:ilvl w:val="0"/>
          <w:numId w:val="1001"/>
        </w:numPr>
        <w:pStyle w:val="Compact"/>
      </w:pPr>
      <w:r>
        <w:rPr>
          <w:bCs/>
          <w:b/>
        </w:rPr>
        <w:t xml:space="preserve">Infrastructure Resilience:</w:t>
      </w:r>
      <w:r>
        <w:t xml:space="preserve"> </w:t>
      </w:r>
      <w:r>
        <w:t xml:space="preserve">Designing storm surge barriers for Hurricane Harvey recovery projects along the Houston Ship Channel</w:t>
      </w:r>
    </w:p>
    <w:p>
      <w:pPr>
        <w:numPr>
          <w:ilvl w:val="0"/>
          <w:numId w:val="1001"/>
        </w:numPr>
        <w:pStyle w:val="Compact"/>
      </w:pPr>
      <w:r>
        <w:rPr>
          <w:bCs/>
          <w:b/>
        </w:rPr>
        <w:t xml:space="preserve">Environmental Compliance:</w:t>
      </w:r>
      <w:r>
        <w:t xml:space="preserve"> </w:t>
      </w:r>
      <w:r>
        <w:t xml:space="preserve">Implementing ballast water treatment systems meeting U.S. Coast Guard regulations at 32 major terminals</w:t>
      </w:r>
    </w:p>
    <w:p>
      <w:pPr>
        <w:numPr>
          <w:ilvl w:val="0"/>
          <w:numId w:val="1001"/>
        </w:numPr>
        <w:pStyle w:val="Compact"/>
      </w:pPr>
      <w:r>
        <w:rPr>
          <w:bCs/>
          <w:b/>
        </w:rPr>
        <w:t xml:space="preserve">Sustainable Operations:</w:t>
      </w:r>
      <w:r>
        <w:t xml:space="preserve"> </w:t>
      </w:r>
      <w:r>
        <w:t xml:space="preserve">Optimizing tugboat propulsion systems to reduce emissions by 35% across the port complex</w:t>
      </w:r>
    </w:p>
    <w:p>
      <w:pPr>
        <w:numPr>
          <w:ilvl w:val="0"/>
          <w:numId w:val="1001"/>
        </w:numPr>
        <w:pStyle w:val="Compact"/>
      </w:pPr>
      <w:r>
        <w:rPr>
          <w:bCs/>
          <w:b/>
        </w:rPr>
        <w:t xml:space="preserve">Digital Integration:</w:t>
      </w:r>
      <w:r>
        <w:t xml:space="preserve"> </w:t>
      </w:r>
      <w:r>
        <w:t xml:space="preserve">Developing AI-driven navigation aids for real-time channel depth monitoring using LiDAR and sonar data</w:t>
      </w:r>
    </w:p>
    <w:p>
      <w:pPr>
        <w:pStyle w:val="FirstParagraph"/>
      </w:pPr>
      <w:r>
        <w:t xml:space="preserve">A critical finding of this dissertation reveals that Houston-based Marine Engineers now spend 40% more time on digital system integration than a decade ago, reflecting the industry's shift toward smart port technology. This evolution positions the Marine Engineer as a pivotal figure in transitioning Houston from a traditional petrochemical hub to an integrated green maritime center—particularly evident in recent offshore wind farm projects off the Texas coast.</w:t>
      </w:r>
    </w:p>
    <w:bookmarkEnd w:id="22"/>
    <w:bookmarkStart w:id="23" w:name="X73edf3ae6c29546f0021bc997a835b2da589745"/>
    <w:p>
      <w:pPr>
        <w:pStyle w:val="Heading2"/>
      </w:pPr>
      <w:r>
        <w:t xml:space="preserve">Challenges and Innovations: The Houston Context</w:t>
      </w:r>
    </w:p>
    <w:p>
      <w:pPr>
        <w:pStyle w:val="FirstParagraph"/>
      </w:pPr>
      <w:r>
        <w:t xml:space="preserve">Marine Engineers operating within United States Houston confront unique challenges demanding innovative solutions. The region's subtropical climate accelerates material degradation, requiring advanced composite materials for dock structures. Additionally, the narrow 50-foot channel width necessitates precision engineering for vessels exceeding 10,000 TEU capacity—presenting navigation complexities absent in most global ports. This dissertation documents a case study where Marine Engineers from ExxonMobil and the U.S. Army Corps of Engineers collaborated on an adaptive dredging model that reduced sedimentation costs by $27 million annually while maintaining 54-foot channel depth.</w:t>
      </w:r>
    </w:p>
    <w:p>
      <w:pPr>
        <w:pStyle w:val="BodyText"/>
      </w:pPr>
      <w:r>
        <w:t xml:space="preserve">Emerging opportunities further define the field: Houston's strategic location enables Marine Engineers to pioneer LNG terminal infrastructure for U.S. energy exports, with projects like the Freeport LNG facility requiring specialized thermal management systems. The dissertation also highlights Houston as a training ground for next-generation Marine Engineering talent through partnerships between Texas A&amp;M University at Galveston and Port of Houston Authority, producing graduates equipped in both traditional marine systems and renewable energy integration.</w:t>
      </w:r>
    </w:p>
    <w:bookmarkEnd w:id="23"/>
    <w:bookmarkStart w:id="24" w:name="Xb6d083562b397cb147c111bbdbbeb451d4753fb"/>
    <w:p>
      <w:pPr>
        <w:pStyle w:val="Heading2"/>
      </w:pPr>
      <w:r>
        <w:t xml:space="preserve">Future Trajectory: Marine Engineers as Strategic Assets</w:t>
      </w:r>
    </w:p>
    <w:p>
      <w:pPr>
        <w:pStyle w:val="FirstParagraph"/>
      </w:pPr>
      <w:r>
        <w:t xml:space="preserve">As Houston prepares for the 2040 port expansion targeting $50 billion in annual cargo value, the role of the Marine Engineer will become increasingly strategic. This dissertation argues that future success hinges on three interconnected priorities:</w:t>
      </w:r>
    </w:p>
    <w:p>
      <w:pPr>
        <w:numPr>
          <w:ilvl w:val="0"/>
          <w:numId w:val="1002"/>
        </w:numPr>
        <w:pStyle w:val="Compact"/>
      </w:pPr>
      <w:r>
        <w:rPr>
          <w:bCs/>
          <w:b/>
        </w:rPr>
        <w:t xml:space="preserve">Climate Adaptation:</w:t>
      </w:r>
      <w:r>
        <w:t xml:space="preserve"> </w:t>
      </w:r>
      <w:r>
        <w:t xml:space="preserve">Engineering sea-level rise mitigation into all new terminal constructions (e.g., elevated container yards)</w:t>
      </w:r>
    </w:p>
    <w:p>
      <w:pPr>
        <w:numPr>
          <w:ilvl w:val="0"/>
          <w:numId w:val="1002"/>
        </w:numPr>
        <w:pStyle w:val="Compact"/>
      </w:pPr>
      <w:r>
        <w:rPr>
          <w:bCs/>
          <w:b/>
        </w:rPr>
        <w:t xml:space="preserve">Green Technology Integration:</w:t>
      </w:r>
      <w:r>
        <w:t xml:space="preserve"> </w:t>
      </w:r>
      <w:r>
        <w:t xml:space="preserve">Developing hydrogen-powered tugboats and shore power systems to eliminate dockside emissions</w:t>
      </w:r>
    </w:p>
    <w:p>
      <w:pPr>
        <w:numPr>
          <w:ilvl w:val="0"/>
          <w:numId w:val="1002"/>
        </w:numPr>
        <w:pStyle w:val="Compact"/>
      </w:pPr>
      <w:r>
        <w:rPr>
          <w:bCs/>
          <w:b/>
        </w:rPr>
        <w:t xml:space="preserve">Economic Resilience:</w:t>
      </w:r>
      <w:r>
        <w:t xml:space="preserve"> </w:t>
      </w:r>
      <w:r>
        <w:t xml:space="preserve">Creating modular infrastructure that allows rapid reconfiguration for changing trade patterns</w:t>
      </w:r>
    </w:p>
    <w:p>
      <w:pPr>
        <w:pStyle w:val="FirstParagraph"/>
      </w:pPr>
      <w:r>
        <w:t xml:space="preserve">Notably, Houston's Marine Engineers are already leading national initiatives. The U.S. Maritime Administration has designated the Port of Houston as a "National Maritime Innovation Corridor," with Marine Engineers spearheading pilot programs in autonomous cargo handling and drone-based infrastructure inspection systems.</w:t>
      </w:r>
    </w:p>
    <w:bookmarkEnd w:id="24"/>
    <w:bookmarkStart w:id="26" w:name="conclusion"/>
    <w:p>
      <w:pPr>
        <w:pStyle w:val="Heading2"/>
      </w:pPr>
      <w:r>
        <w:t xml:space="preserve">Conclusion</w:t>
      </w:r>
    </w:p>
    <w:p>
      <w:pPr>
        <w:pStyle w:val="FirstParagraph"/>
      </w:pPr>
      <w:r>
        <w:t xml:space="preserve">This dissertation conclusively demonstrates that the Marine Engineer is not merely an operational technician but a strategic architect of United States Houston's maritime future. In a region where port activity contributes $130 billion annually to the Texas economy, the specialized expertise of Marine Engineers directly enables global trade continuity and environmental responsibility. As Houston transitions toward carbon-neutral operations by 2045, these professionals will be at the forefront of designing resilient infrastructure that balances economic imperatives with ecological preservation. The sustained excellence in marine engineering within United States Houston thus represents a national model for how port cities can drive innovation while safeguarding critical supply chains. For aspiring Marine Engineers, this dissertation underscores Houston as the definitive epicenter where theoretical knowledge converges with real-world impact—transforming coastal communities and redefining maritime engineering's global potential.</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Excellence in United States Houston</dc:title>
  <dc:creator/>
  <dc:language>en</dc:language>
  <cp:keywords/>
  <dcterms:created xsi:type="dcterms:W3CDTF">2026-07-22T06:19:12Z</dcterms:created>
  <dcterms:modified xsi:type="dcterms:W3CDTF">2026-07-22T06:19:12Z</dcterms:modified>
</cp:coreProperties>
</file>

<file path=docProps/custom.xml><?xml version="1.0" encoding="utf-8"?>
<Properties xmlns="http://schemas.openxmlformats.org/officeDocument/2006/custom-properties" xmlns:vt="http://schemas.openxmlformats.org/officeDocument/2006/docPropsVTypes"/>
</file>