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City's</w:t>
      </w:r>
      <w:r>
        <w:t xml:space="preserve"> </w:t>
      </w:r>
      <w:r>
        <w:t xml:space="preserve">Maritime</w:t>
      </w:r>
      <w:r>
        <w:t xml:space="preserve"> </w:t>
      </w:r>
      <w:r>
        <w:t xml:space="preserve">Infrastructure</w:t>
      </w:r>
    </w:p>
    <w:bookmarkStart w:id="25" w:name="X1127a9210e2d28f61b4d2b6b7198d37d1f977dc"/>
    <w:p>
      <w:pPr>
        <w:pStyle w:val="Heading1"/>
      </w:pPr>
      <w:r>
        <w:t xml:space="preserve">Dissertation: The Critical Role of Marine Engineers in United States New York City's Maritime Infrastructure</w:t>
      </w:r>
    </w:p>
    <w:p>
      <w:pPr>
        <w:pStyle w:val="FirstParagraph"/>
      </w:pPr>
      <w:r>
        <w:rPr>
          <w:bCs/>
          <w:b/>
        </w:rPr>
        <w:t xml:space="preserve">Abstract:</w:t>
      </w:r>
      <w:r>
        <w:t xml:space="preserve"> </w:t>
      </w:r>
      <w:r>
        <w:t xml:space="preserve">This dissertation examines the indispensable role of the Marine Engineer within the operational, economic, and environmental frameworks of United States New York City's maritime ecosystem. Focusing specifically on the Port of New York and New Jersey—the busiest container port in North America—this study analyzes how Marine Engineers safeguard vessel safety, optimize port efficiency, and drive innovation amid unique urban challenges. The findings underscore that Marine Engineers are not merely technical specialists but strategic assets for the nation’s economic vitality, with United States New York City serving as a critical nexus where their expertise directly impacts global trade and coastal resilience.</w:t>
      </w:r>
    </w:p>
    <w:bookmarkStart w:id="20" w:name="X08738cd0eb9158946862a8f8ac83d22509384db"/>
    <w:p>
      <w:pPr>
        <w:pStyle w:val="Heading2"/>
      </w:pPr>
      <w:r>
        <w:t xml:space="preserve">Introduction: Why United States New York City Matters</w:t>
      </w:r>
    </w:p>
    <w:p>
      <w:pPr>
        <w:pStyle w:val="FirstParagraph"/>
      </w:pPr>
      <w:r>
        <w:t xml:space="preserve">United States New York City is the epicenter of American maritime commerce, handling over 30 million tons of cargo annually through its port complex. As the primary gateway for international trade on the East Coast, this urban maritime hub demands unparalleled engineering precision. This dissertation establishes that the Marine Engineer’s role transcends traditional vessel maintenance; it is foundational to national economic security and environmental sustainability within one of the world’s most densely populated metropolitan areas. The survival of global supply chains and New York City’s economic engine hinges on these professionals.</w:t>
      </w:r>
    </w:p>
    <w:bookmarkEnd w:id="20"/>
    <w:bookmarkStart w:id="21" w:name="X92c20d2e5fd78f71feceae0e4d91e9eec40747e"/>
    <w:p>
      <w:pPr>
        <w:pStyle w:val="Heading2"/>
      </w:pPr>
      <w:r>
        <w:t xml:space="preserve">Marine Engineer: Beyond Technical Proficiency</w:t>
      </w:r>
    </w:p>
    <w:p>
      <w:pPr>
        <w:pStyle w:val="FirstParagraph"/>
      </w:pPr>
      <w:r>
        <w:t xml:space="preserve">A Marine Engineer in United States New York City operates at the intersection of complex systems and high-stakes operations. Unlike their counterparts in isolated industrial ports, Marine Engineers here navigate unique urban pressures: narrow waterways like the Hudson River, congestion from ferry networks (e.g., NYC Ferry), and proximity to critical infrastructure such as bridges and power plants. Their responsibilities extend beyond engine room oversight to include:</w:t>
      </w:r>
    </w:p>
    <w:p>
      <w:pPr>
        <w:numPr>
          <w:ilvl w:val="0"/>
          <w:numId w:val="1001"/>
        </w:numPr>
        <w:pStyle w:val="Compact"/>
      </w:pPr>
      <w:r>
        <w:rPr>
          <w:bCs/>
          <w:b/>
        </w:rPr>
        <w:t xml:space="preserve">Regulatory Compliance:</w:t>
      </w:r>
      <w:r>
        <w:t xml:space="preserve"> </w:t>
      </w:r>
      <w:r>
        <w:t xml:space="preserve">Adherence to US Coast Guard, IMO 2020 sulfur cap, and New York State Environmental Regulations.</w:t>
      </w:r>
    </w:p>
    <w:p>
      <w:pPr>
        <w:numPr>
          <w:ilvl w:val="0"/>
          <w:numId w:val="1001"/>
        </w:numPr>
        <w:pStyle w:val="Compact"/>
      </w:pPr>
      <w:r>
        <w:rPr>
          <w:bCs/>
          <w:b/>
        </w:rPr>
        <w:t xml:space="preserve">Crisis Response:</w:t>
      </w:r>
      <w:r>
        <w:t xml:space="preserve"> </w:t>
      </w:r>
      <w:r>
        <w:t xml:space="preserve">Managing mechanical failures during extreme weather events (e.g., Hurricane Sandy aftermath).</w:t>
      </w:r>
    </w:p>
    <w:p>
      <w:pPr>
        <w:numPr>
          <w:ilvl w:val="0"/>
          <w:numId w:val="1001"/>
        </w:numPr>
        <w:pStyle w:val="Compact"/>
      </w:pPr>
      <w:r>
        <w:rPr>
          <w:bCs/>
          <w:b/>
        </w:rPr>
        <w:t xml:space="preserve">Sustainability Integration:</w:t>
      </w:r>
      <w:r>
        <w:t xml:space="preserve"> </w:t>
      </w:r>
      <w:r>
        <w:t xml:space="preserve">Implementing LNG propulsion systems and waste heat recovery on cruise ships servicing NYC.</w:t>
      </w:r>
    </w:p>
    <w:p>
      <w:pPr>
        <w:pStyle w:val="FirstParagraph"/>
      </w:pPr>
      <w:r>
        <w:t xml:space="preserve">For instance, the Marine Engineer aboard a container vessel berthed at Newark Port Control must coordinate with port authorities to minimize idling emissions—a direct requirement under New York City’s Climate Mobilization Act. This role is not merely technical; it is deeply embedded in the city’s regulatory and environmental fabric.</w:t>
      </w:r>
    </w:p>
    <w:bookmarkEnd w:id="21"/>
    <w:bookmarkStart w:id="22" w:name="X056c4a90309a1c8c3fd44daf6cae94bfd4e0fc6"/>
    <w:p>
      <w:pPr>
        <w:pStyle w:val="Heading2"/>
      </w:pPr>
      <w:r>
        <w:t xml:space="preserve">Challenges Unique to United States New York City</w:t>
      </w:r>
    </w:p>
    <w:p>
      <w:pPr>
        <w:pStyle w:val="FirstParagraph"/>
      </w:pPr>
      <w:r>
        <w:t xml:space="preserve">The urban density of United States New York City amplifies every engineering challenge. Marine Engineers face:</w:t>
      </w:r>
    </w:p>
    <w:p>
      <w:pPr>
        <w:numPr>
          <w:ilvl w:val="0"/>
          <w:numId w:val="1002"/>
        </w:numPr>
        <w:pStyle w:val="Compact"/>
      </w:pPr>
      <w:r>
        <w:rPr>
          <w:bCs/>
          <w:b/>
        </w:rPr>
        <w:t xml:space="preserve">Space Constraints:</w:t>
      </w:r>
      <w:r>
        <w:t xml:space="preserve"> </w:t>
      </w:r>
      <w:r>
        <w:t xml:space="preserve">Retrofitting older vessels (e.g., Hudson River ferries) with modern propulsion systems in cramped shipyards like Brooklyn Navy Yard.</w:t>
      </w:r>
    </w:p>
    <w:p>
      <w:pPr>
        <w:numPr>
          <w:ilvl w:val="0"/>
          <w:numId w:val="1002"/>
        </w:numPr>
        <w:pStyle w:val="Compact"/>
      </w:pPr>
      <w:r>
        <w:rPr>
          <w:bCs/>
          <w:b/>
        </w:rPr>
        <w:t xml:space="preserve">Economic Pressure:</w:t>
      </w:r>
      <w:r>
        <w:t xml:space="preserve"> </w:t>
      </w:r>
      <w:r>
        <w:t xml:space="preserve">Balancing cost-effective maintenance with the urgency of keeping cargo flowing through a port that generates $140 billion annually for the regional economy.</w:t>
      </w:r>
    </w:p>
    <w:p>
      <w:pPr>
        <w:numPr>
          <w:ilvl w:val="0"/>
          <w:numId w:val="1002"/>
        </w:numPr>
        <w:pStyle w:val="Compact"/>
      </w:pPr>
      <w:r>
        <w:rPr>
          <w:bCs/>
          <w:b/>
        </w:rPr>
        <w:t xml:space="preserve">Environmental Vulnerability:</w:t>
      </w:r>
      <w:r>
        <w:t xml:space="preserve"> </w:t>
      </w:r>
      <w:r>
        <w:t xml:space="preserve">Designing systems resilient to saltwater corrosion exacerbated by NYC’s high-traffic waterways and rising sea levels.</w:t>
      </w:r>
    </w:p>
    <w:p>
      <w:pPr>
        <w:pStyle w:val="FirstParagraph"/>
      </w:pPr>
      <w:r>
        <w:t xml:space="preserve">A 2023 study by the Port Authority of New York and New Jersey revealed that 78% of vessel delays in the harbor originated from mechanical issues—directly tied to Marine Engineer oversight. This statistic underscores why their expertise is non-negotiable for United States’ economic stability.</w:t>
      </w:r>
    </w:p>
    <w:bookmarkEnd w:id="22"/>
    <w:bookmarkStart w:id="23" w:name="Xc9f5d9e89abcb283732d2dfdd914c502202a065"/>
    <w:p>
      <w:pPr>
        <w:pStyle w:val="Heading2"/>
      </w:pPr>
      <w:r>
        <w:t xml:space="preserve">Future Trajectory: Green Engineering and Urban Innovation</w:t>
      </w:r>
    </w:p>
    <w:p>
      <w:pPr>
        <w:pStyle w:val="FirstParagraph"/>
      </w:pPr>
      <w:r>
        <w:t xml:space="preserve">As New York City advances its goal of carbon-neutral maritime operations by 2040, the Marine Engineer’s role evolves. This dissertation highlights three transformative trends:</w:t>
      </w:r>
    </w:p>
    <w:p>
      <w:pPr>
        <w:numPr>
          <w:ilvl w:val="0"/>
          <w:numId w:val="1003"/>
        </w:numPr>
        <w:pStyle w:val="Compact"/>
      </w:pPr>
      <w:r>
        <w:rPr>
          <w:bCs/>
          <w:b/>
        </w:rPr>
        <w:t xml:space="preserve">Electrification:</w:t>
      </w:r>
      <w:r>
        <w:t xml:space="preserve"> </w:t>
      </w:r>
      <w:r>
        <w:t xml:space="preserve">Marine Engineers are pivotal in adapting ferries like the NY Waterway fleet to battery-electric systems, reducing emissions near Manhattan’s coastline.</w:t>
      </w:r>
    </w:p>
    <w:p>
      <w:pPr>
        <w:numPr>
          <w:ilvl w:val="0"/>
          <w:numId w:val="1003"/>
        </w:numPr>
        <w:pStyle w:val="Compact"/>
      </w:pPr>
      <w:r>
        <w:rPr>
          <w:bCs/>
          <w:b/>
        </w:rPr>
        <w:t xml:space="preserve">Digital Integration:</w:t>
      </w:r>
      <w:r>
        <w:t xml:space="preserve"> </w:t>
      </w:r>
      <w:r>
        <w:t xml:space="preserve">Utilizing AI-driven predictive maintenance software (e.g., onboard IoT sensors) to prevent breakdowns in vessels navigating NYC’s complex traffic patterns.</w:t>
      </w:r>
    </w:p>
    <w:p>
      <w:pPr>
        <w:numPr>
          <w:ilvl w:val="0"/>
          <w:numId w:val="1003"/>
        </w:numPr>
        <w:pStyle w:val="Compact"/>
      </w:pPr>
      <w:r>
        <w:rPr>
          <w:bCs/>
          <w:b/>
        </w:rPr>
        <w:t xml:space="preserve">Climate Adaptation:</w:t>
      </w:r>
      <w:r>
        <w:t xml:space="preserve"> </w:t>
      </w:r>
      <w:r>
        <w:t xml:space="preserve">Redesigning seawater cooling systems for heat resilience amid 2023’s record-breaking Hudson River temperatures.</w:t>
      </w:r>
    </w:p>
    <w:p>
      <w:pPr>
        <w:pStyle w:val="FirstParagraph"/>
      </w:pPr>
      <w:r>
        <w:t xml:space="preserve">New York City’s commitment to a Green Marine program, offering incentives for eco-certified vessels, places the Marine Engineer at the forefront of this transition. Without their specialized skills in United States New York City, these initiatives would stall.</w:t>
      </w:r>
    </w:p>
    <w:bookmarkEnd w:id="23"/>
    <w:bookmarkStart w:id="24" w:name="conclusion-the-strategic-imperative"/>
    <w:p>
      <w:pPr>
        <w:pStyle w:val="Heading2"/>
      </w:pPr>
      <w:r>
        <w:t xml:space="preserve">Conclusion: The Strategic Imperative</w:t>
      </w:r>
    </w:p>
    <w:p>
      <w:pPr>
        <w:pStyle w:val="FirstParagraph"/>
      </w:pPr>
      <w:r>
        <w:t xml:space="preserve">This dissertation conclusively demonstrates that Marine Engineers are not merely technicians but architects of resilience for United States New York City’s maritime future. Their work safeguards 170,000+ jobs dependent on port operations, protects critical infrastructure from climate threats, and positions the city as a leader in sustainable shipping. As global trade intensifies and climate pressures mount, the demand for highly trained Marine Engineers will surge—making their presence in United States New York City not just advantageous but essential to national security.</w:t>
      </w:r>
    </w:p>
    <w:p>
      <w:pPr>
        <w:pStyle w:val="BodyText"/>
      </w:pPr>
      <w:r>
        <w:t xml:space="preserve">For policymakers, this study urges investment in specialized training programs at institutions like the Maritime College of Staten Island. For industry leaders, it advocates for streamlined regulatory pathways that empower Marine Engineers to deploy green technologies faster. Ultimately, the Marine Engineer embodies the spirit of innovation required to keep United States New York City—our nation’s maritime gateway—moving forward.</w:t>
      </w:r>
    </w:p>
    <w:p>
      <w:pPr>
        <w:pStyle w:val="BodyText"/>
      </w:pPr>
      <w:r>
        <w:rPr>
          <w:bCs/>
          <w:b/>
        </w:rPr>
        <w:t xml:space="preserve">Keywords:</w:t>
      </w:r>
      <w:r>
        <w:t xml:space="preserve"> </w:t>
      </w:r>
      <w:r>
        <w:t xml:space="preserve">Marine Engineer; United States New York City; Port Operations; Maritime Sustainability; Urban Infrastructure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United States New York City's Maritime Infrastructure</dc:title>
  <dc:creator/>
  <cp:keywords/>
  <dcterms:created xsi:type="dcterms:W3CDTF">2025-12-13T21:06:01Z</dcterms:created>
  <dcterms:modified xsi:type="dcterms:W3CDTF">2025-12-13T21:06:01Z</dcterms:modified>
</cp:coreProperties>
</file>

<file path=docProps/custom.xml><?xml version="1.0" encoding="utf-8"?>
<Properties xmlns="http://schemas.openxmlformats.org/officeDocument/2006/custom-properties" xmlns:vt="http://schemas.openxmlformats.org/officeDocument/2006/docPropsVTypes"/>
</file>