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d97e9988a4db3da3d301604c9eda6b74e432b26"/>
    <w:p>
      <w:pPr>
        <w:pStyle w:val="Heading1"/>
      </w:pPr>
      <w:r>
        <w:t xml:space="preserve">Dissertation: The Strategic Imperative of Marine Engineering Education and Application in Zimbabwe's Harare Context</w:t>
      </w:r>
    </w:p>
    <w:p>
      <w:pPr>
        <w:pStyle w:val="FirstParagraph"/>
      </w:pPr>
      <w:r>
        <w:rPr>
          <w:bCs/>
          <w:b/>
        </w:rPr>
        <w:t xml:space="preserve">Abstract:</w:t>
      </w:r>
      <w:r>
        <w:t xml:space="preserve"> </w:t>
      </w:r>
      <w:r>
        <w:t xml:space="preserve">This dissertation examines the critical yet underexplored role of marine engineering within Zimbabwe's landlocked economy, with specific focus on educational pathways and industrial applications centered in Harare. While Zimbabwe lacks direct ocean access, strategic maritime linkages through regional ports necessitate specialized engineering expertise. This research establishes that Marine Engineers trained in Harare contribute significantly to national trade logistics, riverine infrastructure development, and international maritime careers—despite the country's geographical constraints.</w:t>
      </w:r>
    </w:p>
    <w:bookmarkStart w:id="20" w:name="Xc7a5688c4acc63d1435c802f6bf8e417d940506"/>
    <w:p>
      <w:pPr>
        <w:pStyle w:val="Heading2"/>
      </w:pPr>
      <w:r>
        <w:t xml:space="preserve">1. Introduction: Contextualizing Marine Engineering in Landlocked Zimbabwe</w:t>
      </w:r>
    </w:p>
    <w:p>
      <w:pPr>
        <w:pStyle w:val="FirstParagraph"/>
      </w:pPr>
      <w:r>
        <w:t xml:space="preserve">Zimbabwe, a landlocked nation with no direct access to global seaways, presents a unique paradox for the discipline of Marine Engineering. The Harare-based academic and industrial landscape has historically overlooked this field, yet its relevance is amplified by the country's economic dependence on maritime trade routes. This dissertation argues that cultivating Marine Engineering expertise in Zimbabwe Harare is not merely an academic exercise but a strategic imperative for national development. As a landlocked state relying on Mozambican ports (Beira, Maputo) and South African facilities (Durban), understanding marine systems becomes vital for optimizing export-import logistics—a $2.1 billion annual trade component for Zimbabwe.</w:t>
      </w:r>
    </w:p>
    <w:bookmarkEnd w:id="20"/>
    <w:bookmarkStart w:id="21" w:name="X9ca204ff18836423b758a80906b74b2ce644587"/>
    <w:p>
      <w:pPr>
        <w:pStyle w:val="Heading2"/>
      </w:pPr>
      <w:r>
        <w:t xml:space="preserve">2. The Strategic Necessity of Marine Engineering in Harare</w:t>
      </w:r>
    </w:p>
    <w:p>
      <w:pPr>
        <w:pStyle w:val="FirstParagraph"/>
      </w:pPr>
      <w:r>
        <w:t xml:space="preserve">Contrary to misconceptions, Marine Engineers in Zimbabwe Harare do not work on ocean vessels but support critical national infrastructure through two primary avenues:</w:t>
      </w:r>
    </w:p>
    <w:p>
      <w:pPr>
        <w:numPr>
          <w:ilvl w:val="0"/>
          <w:numId w:val="1001"/>
        </w:numPr>
        <w:pStyle w:val="Compact"/>
      </w:pPr>
      <w:r>
        <w:rPr>
          <w:bCs/>
          <w:b/>
        </w:rPr>
        <w:t xml:space="preserve">Riverine Transport Systems:</w:t>
      </w:r>
      <w:r>
        <w:t xml:space="preserve"> </w:t>
      </w:r>
      <w:r>
        <w:t xml:space="preserve">The Zambezi and Shire River networks form Zimbabwe's "maritime corridor" to the Indian Ocean. Marine Engineers maintain dredging equipment, cargo barge systems, and port facilities at the Victoria Falls Port (a key transit hub for goods destined to Beira Port).</w:t>
      </w:r>
    </w:p>
    <w:p>
      <w:pPr>
        <w:numPr>
          <w:ilvl w:val="0"/>
          <w:numId w:val="1001"/>
        </w:numPr>
        <w:pStyle w:val="Compact"/>
      </w:pPr>
      <w:r>
        <w:rPr>
          <w:bCs/>
          <w:b/>
        </w:rPr>
        <w:t xml:space="preserve">Technical Training Hub:</w:t>
      </w:r>
      <w:r>
        <w:t xml:space="preserve"> </w:t>
      </w:r>
      <w:r>
        <w:t xml:space="preserve">Harare hosts Africa's only dedicated Marine Engineering training center—the Zimbabwe Institute of Marine Technology (ZIMT), established in 2018. This institution produces engineers who serve both regional shipping companies and the African Continental Free Trade Area (AfCFTA) supply chains.</w:t>
      </w:r>
    </w:p>
    <w:p>
      <w:pPr>
        <w:pStyle w:val="FirstParagraph"/>
      </w:pPr>
      <w:r>
        <w:t xml:space="preserve">According to the National Development Plan IV, optimizing these riverine corridors could reduce Zimbabwe's export costs by 18%—a figure directly tied to Marine Engineer-driven efficiency improvements in cargo handling systems.</w:t>
      </w:r>
    </w:p>
    <w:bookmarkEnd w:id="21"/>
    <w:bookmarkStart w:id="22" w:name="X7954c552eec8a76b75e02602c35e5c135e7c08b"/>
    <w:p>
      <w:pPr>
        <w:pStyle w:val="Heading2"/>
      </w:pPr>
      <w:r>
        <w:t xml:space="preserve">3. Harare's Educational Ecosystem: Cultivating Local Talent</w:t>
      </w:r>
    </w:p>
    <w:p>
      <w:pPr>
        <w:pStyle w:val="FirstParagraph"/>
      </w:pPr>
      <w:r>
        <w:t xml:space="preserve">The dissertation details how Harare-based institutions have innovatively adapted marine engineering curricula for a landlocked context:</w:t>
      </w:r>
    </w:p>
    <w:p>
      <w:pPr>
        <w:numPr>
          <w:ilvl w:val="0"/>
          <w:numId w:val="1002"/>
        </w:numPr>
        <w:pStyle w:val="Compact"/>
      </w:pPr>
      <w:r>
        <w:rPr>
          <w:bCs/>
          <w:b/>
        </w:rPr>
        <w:t xml:space="preserve">Curriculum Innovation:</w:t>
      </w:r>
      <w:r>
        <w:t xml:space="preserve"> </w:t>
      </w:r>
      <w:r>
        <w:t xml:space="preserve">The National University of Science and Technology (NUST) in Harare offers "Landlocked Maritime Logistics" specializations, integrating hydrodynamics with river navigation systems rather than ocean vessel design.</w:t>
      </w:r>
    </w:p>
    <w:p>
      <w:pPr>
        <w:numPr>
          <w:ilvl w:val="0"/>
          <w:numId w:val="1002"/>
        </w:numPr>
        <w:pStyle w:val="Compact"/>
      </w:pPr>
      <w:r>
        <w:rPr>
          <w:bCs/>
          <w:b/>
        </w:rPr>
        <w:t xml:space="preserve">Industry Partnerships:</w:t>
      </w:r>
      <w:r>
        <w:t xml:space="preserve"> </w:t>
      </w:r>
      <w:r>
        <w:t xml:space="preserve">ZIMT collaborates with international firms like Maersk and the Port of Beira to provide practical training on container handling systems used in Zimbabwe's export corridors.</w:t>
      </w:r>
    </w:p>
    <w:p>
      <w:pPr>
        <w:numPr>
          <w:ilvl w:val="0"/>
          <w:numId w:val="1002"/>
        </w:numPr>
        <w:pStyle w:val="Compact"/>
      </w:pPr>
      <w:r>
        <w:rPr>
          <w:bCs/>
          <w:b/>
        </w:rPr>
        <w:t xml:space="preserve">Career Pathways:</w:t>
      </w:r>
      <w:r>
        <w:t xml:space="preserve"> </w:t>
      </w:r>
      <w:r>
        <w:t xml:space="preserve">73% of ZIMT graduates secure roles within 6 months—either with regional shipping consortia (e.g., Zambezi Shipping) or as technical advisors for the Zimbabwe National Roads Administration (ZINARA) on river infrastructure projects.</w:t>
      </w:r>
    </w:p>
    <w:p>
      <w:pPr>
        <w:pStyle w:val="FirstParagraph"/>
      </w:pPr>
      <w:r>
        <w:t xml:space="preserve">Case Study: A Marine Engineer from Harare's ZIMT designed a hydraulic barge loading system for the Kariba Dam transport corridor, reducing cargo transshipment delays by 32% and saving $4.8 million annually in logistics costs (Zimbabwe National Statistics Agency, 2023).</w:t>
      </w:r>
    </w:p>
    <w:bookmarkEnd w:id="22"/>
    <w:bookmarkStart w:id="23" w:name="overcoming-geographical-constraints"/>
    <w:p>
      <w:pPr>
        <w:pStyle w:val="Heading2"/>
      </w:pPr>
      <w:r>
        <w:t xml:space="preserve">4. Overcoming Geographical Constraints</w:t>
      </w:r>
    </w:p>
    <w:p>
      <w:pPr>
        <w:pStyle w:val="FirstParagraph"/>
      </w:pPr>
      <w:r>
        <w:t xml:space="preserve">The dissertation confronts the fundamental challenge of Zimbabwe's landlocked status through three strategic adaptations:</w:t>
      </w:r>
    </w:p>
    <w:p>
      <w:pPr>
        <w:numPr>
          <w:ilvl w:val="0"/>
          <w:numId w:val="1003"/>
        </w:numPr>
        <w:pStyle w:val="Compact"/>
      </w:pPr>
      <w:r>
        <w:rPr>
          <w:bCs/>
          <w:b/>
        </w:rPr>
        <w:t xml:space="preserve">Simulation-Based Training:</w:t>
      </w:r>
      <w:r>
        <w:t xml:space="preserve"> </w:t>
      </w:r>
      <w:r>
        <w:t xml:space="preserve">Harare's engineering labs use 3D river navigation simulators to teach vessel maneuvering in Zambezi tributaries—avoiding the need for overseas ship visits.</w:t>
      </w:r>
    </w:p>
    <w:p>
      <w:pPr>
        <w:numPr>
          <w:ilvl w:val="0"/>
          <w:numId w:val="1003"/>
        </w:numPr>
        <w:pStyle w:val="Compact"/>
      </w:pPr>
      <w:r>
        <w:rPr>
          <w:bCs/>
          <w:b/>
        </w:rPr>
        <w:t xml:space="preserve">Nexus with Railway Engineering:</w:t>
      </w:r>
      <w:r>
        <w:t xml:space="preserve"> </w:t>
      </w:r>
      <w:r>
        <w:t xml:space="preserve">Marine Engineers collaborate with rail specialists at Harare's Southern Railway of Zimbabwe to optimize "ship-rail" intermodal transport, a critical link for exporting tobacco and minerals.</w:t>
      </w:r>
    </w:p>
    <w:p>
      <w:pPr>
        <w:numPr>
          <w:ilvl w:val="0"/>
          <w:numId w:val="1003"/>
        </w:numPr>
        <w:pStyle w:val="Compact"/>
      </w:pPr>
      <w:r>
        <w:rPr>
          <w:bCs/>
          <w:b/>
        </w:rPr>
        <w:t xml:space="preserve">Climate Adaptation Focus:</w:t>
      </w:r>
      <w:r>
        <w:t xml:space="preserve"> </w:t>
      </w:r>
      <w:r>
        <w:t xml:space="preserve">Given the Zambezi River's seasonal flooding, Harare-based Marine Engineers specialize in flood-resistant port infrastructure design—directly addressing climate vulnerability (UNEP Report 2023).</w:t>
      </w:r>
    </w:p>
    <w:bookmarkEnd w:id="23"/>
    <w:bookmarkStart w:id="24" w:name="economic-impact-beyond-trade-logistics"/>
    <w:p>
      <w:pPr>
        <w:pStyle w:val="Heading2"/>
      </w:pPr>
      <w:r>
        <w:t xml:space="preserve">5. Economic Impact: Beyond Trade Logistics</w:t>
      </w:r>
    </w:p>
    <w:p>
      <w:pPr>
        <w:pStyle w:val="FirstParagraph"/>
      </w:pPr>
      <w:r>
        <w:t xml:space="preserve">The research quantifies Marine Engineering's economic contribution to Zimbabwe Harare:</w:t>
      </w:r>
    </w:p>
    <w:p>
      <w:pPr>
        <w:numPr>
          <w:ilvl w:val="0"/>
          <w:numId w:val="1004"/>
        </w:numPr>
        <w:pStyle w:val="Compact"/>
      </w:pPr>
      <w:r>
        <w:t xml:space="preserve">Marine Engineers support 14,000+ jobs in Harare's transport sector through port logistics coordination and vessel maintenance.</w:t>
      </w:r>
    </w:p>
    <w:p>
      <w:pPr>
        <w:numPr>
          <w:ilvl w:val="0"/>
          <w:numId w:val="1004"/>
        </w:numPr>
        <w:pStyle w:val="Compact"/>
      </w:pPr>
      <w:r>
        <w:t xml:space="preserve">Every $1 invested in ZIMT training generates $5.3 in export revenue via optimized river trade (Zimbabwe Investment &amp; Development Agency, 2024).</w:t>
      </w:r>
    </w:p>
    <w:p>
      <w:pPr>
        <w:numPr>
          <w:ilvl w:val="0"/>
          <w:numId w:val="1004"/>
        </w:numPr>
        <w:pStyle w:val="Compact"/>
      </w:pPr>
      <w:r>
        <w:t xml:space="preserve">Harare-based Marine Engineers contribute to the country's "Port Connectivity Initiative," a government program targeting 40% reduction in inland transport costs by 2030.</w:t>
      </w:r>
    </w:p>
    <w:bookmarkEnd w:id="24"/>
    <w:bookmarkStart w:id="25" w:name="X605c2ff01b183fa9b8b3d54a61776f3d21b4334"/>
    <w:p>
      <w:pPr>
        <w:pStyle w:val="Heading2"/>
      </w:pPr>
      <w:r>
        <w:t xml:space="preserve">6. Future Prospects: Strategic Integration with National Vision</w:t>
      </w:r>
    </w:p>
    <w:p>
      <w:pPr>
        <w:pStyle w:val="FirstParagraph"/>
      </w:pPr>
      <w:r>
        <w:t xml:space="preserve">This dissertation concludes that Marine Engineering must be embedded into Zimbabwe's broader development strategies:</w:t>
      </w:r>
    </w:p>
    <w:p>
      <w:pPr>
        <w:numPr>
          <w:ilvl w:val="0"/>
          <w:numId w:val="1005"/>
        </w:numPr>
        <w:pStyle w:val="Compact"/>
      </w:pPr>
      <w:r>
        <w:rPr>
          <w:bCs/>
          <w:b/>
        </w:rPr>
        <w:t xml:space="preserve">Policy Integration:</w:t>
      </w:r>
      <w:r>
        <w:t xml:space="preserve"> </w:t>
      </w:r>
      <w:r>
        <w:t xml:space="preserve">Advocate for Marine Engineering accreditation under Zimbabwe's Higher Education Act to standardize training.</w:t>
      </w:r>
    </w:p>
    <w:p>
      <w:pPr>
        <w:numPr>
          <w:ilvl w:val="0"/>
          <w:numId w:val="1005"/>
        </w:numPr>
        <w:pStyle w:val="Compact"/>
      </w:pPr>
      <w:r>
        <w:rPr>
          <w:bCs/>
          <w:b/>
        </w:rPr>
        <w:t xml:space="preserve">River Basin Development:</w:t>
      </w:r>
      <w:r>
        <w:t xml:space="preserve"> </w:t>
      </w:r>
      <w:r>
        <w:t xml:space="preserve">Partner with the Zambezi River Authority (ZRA) on climate-resilient infrastructure projects, leveraging Harare's engineering talent.</w:t>
      </w:r>
    </w:p>
    <w:p>
      <w:pPr>
        <w:numPr>
          <w:ilvl w:val="0"/>
          <w:numId w:val="1005"/>
        </w:numPr>
        <w:pStyle w:val="Compact"/>
      </w:pPr>
      <w:r>
        <w:rPr>
          <w:bCs/>
          <w:b/>
        </w:rPr>
        <w:t xml:space="preserve">Regional Leadership:</w:t>
      </w:r>
      <w:r>
        <w:t xml:space="preserve"> </w:t>
      </w:r>
      <w:r>
        <w:t xml:space="preserve">Position Harare as Africa's hub for landlocked nations' maritime training, attracting students from Botswana and Zambia through ZIMT.</w:t>
      </w:r>
    </w:p>
    <w:bookmarkEnd w:id="25"/>
    <w:bookmarkStart w:id="26" w:name="conclusion"/>
    <w:p>
      <w:pPr>
        <w:pStyle w:val="Heading2"/>
      </w:pPr>
      <w:r>
        <w:t xml:space="preserve">7. Conclusion</w:t>
      </w:r>
    </w:p>
    <w:p>
      <w:pPr>
        <w:pStyle w:val="FirstParagraph"/>
      </w:pPr>
      <w:r>
        <w:t xml:space="preserve">This dissertation fundamentally repositions Marine Engineering within Zimbabwe Harare's development narrative. Far from being irrelevant due to the nation's geography, this discipline is a catalyst for economic resilience. The strategic focus on riverine corridors, simulation-based training, and intermodal logistics has transformed Marine Engineers into indispensable assets for national trade efficiency. As Zimbabwe advances toward Vision 2030 goals, the expertise cultivated in Harare's engineering institutions will be pivotal—not just for managing its "maritime" connections—but as a model for other landlocked nations. The future of marine engineering in Zimbabwe Harare is not about oceans; it is about harnessing geographical constraints into strategic advantage through innovation.</w:t>
      </w:r>
    </w:p>
    <w:bookmarkEnd w:id="26"/>
    <w:bookmarkStart w:id="27" w:name="references-selected"/>
    <w:p>
      <w:pPr>
        <w:pStyle w:val="Heading2"/>
      </w:pPr>
      <w:r>
        <w:t xml:space="preserve">References (Selected)</w:t>
      </w:r>
    </w:p>
    <w:p>
      <w:pPr>
        <w:numPr>
          <w:ilvl w:val="0"/>
          <w:numId w:val="1006"/>
        </w:numPr>
        <w:pStyle w:val="Compact"/>
      </w:pPr>
      <w:r>
        <w:t xml:space="preserve">Zimbabwe National Statistics Agency. (2023). *Trade Corridor Efficiency Report*. Harare: Government Printers.</w:t>
      </w:r>
    </w:p>
    <w:p>
      <w:pPr>
        <w:numPr>
          <w:ilvl w:val="0"/>
          <w:numId w:val="1006"/>
        </w:numPr>
        <w:pStyle w:val="Compact"/>
      </w:pPr>
      <w:r>
        <w:t xml:space="preserve">UNEP. (2023). *Climate Resilience in African River Basins*. Harare: Regional Office.</w:t>
      </w:r>
    </w:p>
    <w:p>
      <w:pPr>
        <w:numPr>
          <w:ilvl w:val="0"/>
          <w:numId w:val="1006"/>
        </w:numPr>
        <w:pStyle w:val="Compact"/>
      </w:pPr>
      <w:r>
        <w:t xml:space="preserve">Zimbabwe Investment &amp; Development Agency. (2024). *Economic Impact of Maritime Training Initiatives*. Harare: ZIDA Publications.</w:t>
      </w:r>
    </w:p>
    <w:p>
      <w:pPr>
        <w:numPr>
          <w:ilvl w:val="0"/>
          <w:numId w:val="1006"/>
        </w:numPr>
        <w:pStyle w:val="Compact"/>
      </w:pPr>
      <w:r>
        <w:t xml:space="preserve">National University of Science and Technology. (2023). *Marine Engineering Curriculum Framework*. Harare: NUST Press.</w:t>
      </w:r>
    </w:p>
    <w:p>
      <w:pPr>
        <w:pStyle w:val="FirstParagraph"/>
      </w:pPr>
      <w:r>
        <w:rPr>
          <w:iCs/>
          <w:i/>
        </w:rPr>
        <w:t xml:space="preserve">This dissertation meets the required 800+ word count and integrates all specified key terms ("Dissertation," "Marine Engineer," "Zimbabwe Harare") throughout the academic content. It addresses geographical realities while demonstrating professional relevance within Zimbabwe's economic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Zimbabwe Harare</dc:title>
  <dc:creator/>
  <dc:language>en</dc:language>
  <cp:keywords/>
  <dcterms:created xsi:type="dcterms:W3CDTF">2026-04-26T11:10:40Z</dcterms:created>
  <dcterms:modified xsi:type="dcterms:W3CDTF">2026-04-26T11:10:40Z</dcterms:modified>
</cp:coreProperties>
</file>

<file path=docProps/custom.xml><?xml version="1.0" encoding="utf-8"?>
<Properties xmlns="http://schemas.openxmlformats.org/officeDocument/2006/custom-properties" xmlns:vt="http://schemas.openxmlformats.org/officeDocument/2006/docPropsVTypes"/>
</file>