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Argentina</w:t>
      </w:r>
      <w:r>
        <w:t xml:space="preserve"> </w:t>
      </w:r>
      <w:r>
        <w:t xml:space="preserve">Córdoba</w:t>
      </w:r>
    </w:p>
    <w:bookmarkStart w:id="26" w:name="Xbec74c46bae4291c0f56abd2d763d68074694d6"/>
    <w:p>
      <w:pPr>
        <w:pStyle w:val="Heading1"/>
      </w:pPr>
      <w:r>
        <w:t xml:space="preserve">The Strategic Imperative of the Marketing Manager within Argentina Córdoba's Dynamic Market Landscape</w:t>
      </w:r>
    </w:p>
    <w:p>
      <w:pPr>
        <w:pStyle w:val="FirstParagraph"/>
      </w:pPr>
      <w:r>
        <w:t xml:space="preserve">This Dissertation presents a comprehensive analysis of the critical role played by the Marketing Manager within the specific economic, cultural, and competitive context of Argentina Córdoba. Moving beyond generic marketing frameworks, this study meticulously examines how a Marketing Manager must adapt strategies to harness Córdoba's unique position as Argentina's second-largest city and a vibrant hub of industry, education, and culture. Understanding the intricate demands placed upon this role is not merely beneficial; it is essential for sustainable business growth in this pivotal region.</w:t>
      </w:r>
    </w:p>
    <w:bookmarkStart w:id="20" w:name="Xa9e925e944160901acb7e47361def0e3fe9dde5"/>
    <w:p>
      <w:pPr>
        <w:pStyle w:val="Heading2"/>
      </w:pPr>
      <w:r>
        <w:t xml:space="preserve">Argentina Córdoba: A Market of Distinctive Characteristics</w:t>
      </w:r>
    </w:p>
    <w:p>
      <w:pPr>
        <w:pStyle w:val="FirstParagraph"/>
      </w:pPr>
      <w:r>
        <w:t xml:space="preserve">Argentina Córdoba transcends being just another provincial capital; it is an economic powerhouse with a distinct identity. As the seat of the Universidad Nacional de Córdoba (UNC), one of South America's oldest and most prestigious institutions, the city boasts a large, educated population and a significant student demographic. This fuels demand for diverse products and services, from technology and professional services to lifestyle brands catering to young professionals. Simultaneously, Córdoba is the heartland of Argentina's automotive industry (home to Volkswagen Argentina's major plant), agro-industry (a critical export sector), and advanced manufacturing. The local market is characterized by strong regional pride ("cordobesismo"), a preference for locally relevant communication, and specific economic realities including inflationary pressures impacting consumer spending power. A Marketing Manager operating in this environment cannot rely on national campaign templates; they must deeply understand these localized drivers.</w:t>
      </w:r>
    </w:p>
    <w:bookmarkEnd w:id="20"/>
    <w:bookmarkStart w:id="21" w:name="X3c79408beba80518d5aad3390a349b53b13a08a"/>
    <w:p>
      <w:pPr>
        <w:pStyle w:val="Heading2"/>
      </w:pPr>
      <w:r>
        <w:t xml:space="preserve">The Evolving Mandate of the Marketing Manager in Argentina Córdoba</w:t>
      </w:r>
    </w:p>
    <w:p>
      <w:pPr>
        <w:pStyle w:val="FirstParagraph"/>
      </w:pPr>
      <w:r>
        <w:t xml:space="preserve">The role of the Marketing Manager in Argentina Córdoba has evolved far beyond traditional advertising and promotion. Today, it demands a sophisticated blend of strategic vision, cultural intelligence, and agile execution. Key responsibilities include:</w:t>
      </w:r>
    </w:p>
    <w:p>
      <w:pPr>
        <w:numPr>
          <w:ilvl w:val="0"/>
          <w:numId w:val="1001"/>
        </w:numPr>
        <w:pStyle w:val="Compact"/>
      </w:pPr>
      <w:r>
        <w:rPr>
          <w:bCs/>
          <w:b/>
        </w:rPr>
        <w:t xml:space="preserve">Hyper-Local Market Intelligence:</w:t>
      </w:r>
      <w:r>
        <w:t xml:space="preserve"> </w:t>
      </w:r>
      <w:r>
        <w:t xml:space="preserve">Continuously analyzing regional consumer trends specific to Córdoba (e.g., preferences in the automotive sector among local buyers, seasonal demand patterns for agro-products), distinct from Buenos Aires or other regions.</w:t>
      </w:r>
    </w:p>
    <w:p>
      <w:pPr>
        <w:numPr>
          <w:ilvl w:val="0"/>
          <w:numId w:val="1001"/>
        </w:numPr>
        <w:pStyle w:val="Compact"/>
      </w:pPr>
      <w:r>
        <w:rPr>
          <w:bCs/>
          <w:b/>
        </w:rPr>
        <w:t xml:space="preserve">Cultural Resonance Strategy:</w:t>
      </w:r>
      <w:r>
        <w:t xml:space="preserve"> </w:t>
      </w:r>
      <w:r>
        <w:t xml:space="preserve">Crafting messages and brand narratives that authentically connect with Cordobés values – emphasizing community, quality craftsmanship (echoing the region's industrial heritage), and local partnerships. Avoiding generic national messaging that fails to resonate.</w:t>
      </w:r>
    </w:p>
    <w:p>
      <w:pPr>
        <w:numPr>
          <w:ilvl w:val="0"/>
          <w:numId w:val="1001"/>
        </w:numPr>
        <w:pStyle w:val="Compact"/>
      </w:pPr>
      <w:r>
        <w:rPr>
          <w:bCs/>
          <w:b/>
        </w:rPr>
        <w:t xml:space="preserve">Resource Optimization in a Complex Economy:</w:t>
      </w:r>
      <w:r>
        <w:t xml:space="preserve"> </w:t>
      </w:r>
      <w:r>
        <w:t xml:space="preserve">Developing cost-effective marketing mixes amidst Argentina's economic volatility. This involves prioritizing high-impact, measurable digital channels (social media, SEO for Córdoba-specific searches) over expensive traditional mass media where ROI is harder to gauge locally.</w:t>
      </w:r>
    </w:p>
    <w:p>
      <w:pPr>
        <w:numPr>
          <w:ilvl w:val="0"/>
          <w:numId w:val="1001"/>
        </w:numPr>
        <w:pStyle w:val="Compact"/>
      </w:pPr>
      <w:r>
        <w:rPr>
          <w:bCs/>
          <w:b/>
        </w:rPr>
        <w:t xml:space="preserve">Leveraging Local Ecosystems:</w:t>
      </w:r>
      <w:r>
        <w:t xml:space="preserve"> </w:t>
      </w:r>
      <w:r>
        <w:t xml:space="preserve">Building strategic alliances with key local entities: UNC for talent pipelines and academic partnerships, regional trade associations (like Cámara de Industrias Agroalimentarias de Córdoba), and influential local media or community figures ("influencers" within Córdoba's specific social fabric).</w:t>
      </w:r>
    </w:p>
    <w:p>
      <w:pPr>
        <w:numPr>
          <w:ilvl w:val="0"/>
          <w:numId w:val="1001"/>
        </w:numPr>
        <w:pStyle w:val="Compact"/>
      </w:pPr>
      <w:r>
        <w:rPr>
          <w:bCs/>
          <w:b/>
        </w:rPr>
        <w:t xml:space="preserve">Brand Localization for Regional Identity:</w:t>
      </w:r>
      <w:r>
        <w:t xml:space="preserve"> </w:t>
      </w:r>
      <w:r>
        <w:t xml:space="preserve">Ensuring brand positioning reflects Córdoba's distinct character, whether a national brand expanding into the region or a local enterprise aiming for broader reach. This might involve adapting product offerings slightly or emphasizing local sourcing stories.</w:t>
      </w:r>
    </w:p>
    <w:bookmarkEnd w:id="21"/>
    <w:bookmarkStart w:id="22" w:name="X738f8122a782510f71ba0cf2082bd95b92fa428"/>
    <w:p>
      <w:pPr>
        <w:pStyle w:val="Heading2"/>
      </w:pPr>
      <w:r>
        <w:t xml:space="preserve">Challenges Unique to the Marketing Manager in Argentina Córdoba</w:t>
      </w:r>
    </w:p>
    <w:p>
      <w:pPr>
        <w:pStyle w:val="FirstParagraph"/>
      </w:pPr>
      <w:r>
        <w:t xml:space="preserve">The Marketing Manager in Argentina Córdoba faces distinct hurdles. Navigating the intricate web of provincial regulations, understanding the nuances of communication styles preferred by different demographics within the city (e.g., older industrial workers vs. university students), and managing marketing budgets with acute sensitivity to local inflation are constant realities. Furthermore, competition is fierce not only from national brands but also from established regional players who deeply understand local consumer psychology. A key challenge is overcoming the "national bias" where companies often centralize marketing decisions in Buenos Aires, leading to campaigns that misfire in Córdoba due to lack of local insight – a critical gap this Dissertation highlights. The Marketing Manager must be both a strategic leader and a cultural translator for their organization within the Córdoba context.</w:t>
      </w:r>
    </w:p>
    <w:bookmarkEnd w:id="22"/>
    <w:bookmarkStart w:id="23" w:name="X43fde146c549d99e0cd99e5364c6fb92930e49f"/>
    <w:p>
      <w:pPr>
        <w:pStyle w:val="Heading2"/>
      </w:pPr>
      <w:r>
        <w:t xml:space="preserve">Case Study: A Successful Localized Approach</w:t>
      </w:r>
    </w:p>
    <w:p>
      <w:pPr>
        <w:pStyle w:val="FirstParagraph"/>
      </w:pPr>
      <w:r>
        <w:t xml:space="preserve">A compelling example involves a national consumer electronics brand entering the Córdoba market. Instead of deploying its standard Buenos Aires campaign, the Marketing Manager in Argentina Córdoba conducted deep community research. They discovered a strong local affinity for family-oriented technology use and significant engagement with university events. The resulting strategy featured localized social media content highlighting "Tech for Cordobés Families," sponsored student tech workshops at UNC, and targeted promotions during local festivals like the Festival de la Música y el Arte (FEMA). This hyper-localized approach, developed by the Córdoba-based Marketing Manager, generated significantly higher engagement and sales lift than previous national campaigns in the region, demonstrating the tangible ROI of regional marketing expertise.</w:t>
      </w:r>
    </w:p>
    <w:bookmarkEnd w:id="23"/>
    <w:bookmarkStart w:id="24" w:name="future-outlook-and-strategic-imperative"/>
    <w:p>
      <w:pPr>
        <w:pStyle w:val="Heading2"/>
      </w:pPr>
      <w:r>
        <w:t xml:space="preserve">Future Outlook and Strategic Imperative</w:t>
      </w:r>
    </w:p>
    <w:p>
      <w:pPr>
        <w:pStyle w:val="FirstParagraph"/>
      </w:pPr>
      <w:r>
        <w:t xml:space="preserve">As Argentina Córdoba continues its trajectory as a leader in innovation (e.g., growing tech startups alongside traditional industries), the demand for exceptional Marketing Managers with deep regional acumen will intensify. The Dissertation posits that organizations viewing the Marketing Manager role solely through a national lens will struggle to succeed here. Conversely, those who recognize Argentina Córdoba's unique market dynamics and invest in empowering their local Marketing Manager as a strategic decision-maker – equipped with the budget, authority, and cultural understanding – will gain a decisive competitive edge. The future belongs to brands that understand that marketing success in Córdoba isn't about broadcasting messages; it's about engaging meaningfully within the city's specific cultural and economic ecosystem.</w:t>
      </w:r>
    </w:p>
    <w:bookmarkEnd w:id="24"/>
    <w:bookmarkStart w:id="25" w:name="X23b31055dd89ed90dd0def536675d81e725d6f3"/>
    <w:p>
      <w:pPr>
        <w:pStyle w:val="Heading2"/>
      </w:pPr>
      <w:r>
        <w:t xml:space="preserve">Conclusion: The Marketing Manager as Regional Catalyst</w:t>
      </w:r>
    </w:p>
    <w:p>
      <w:pPr>
        <w:pStyle w:val="FirstParagraph"/>
      </w:pPr>
      <w:r>
        <w:t xml:space="preserve">This Dissertation unequivocally establishes that the Marketing Manager is not a regional outpost function but a strategic catalyst for growth in Argentina Córdoba. Their success hinges entirely on their ability to move beyond generic marketing principles and deeply embed themselves within Córdoba's unique market fabric – its economy, culture, and consumer psyche. For businesses aiming to thrive in this dynamic, pivotal region of Argentina, the effectiveness of the Marketing Manager directly correlates with their understanding that Argentina Córdoba is not just a location on a map; it's a distinct marketplace demanding nuanced strategy. Investing in truly localized marketing leadership is not an expense; it is the essential foundation for sustainable brand building and market penetration within this vital Argentine hub. The future of marketing success in Córdoba belongs to those who recognize and empower the local Marketing Manager as the indispensable bridge between global brands and the heart of Argentina Córdoba.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Marketing Manager in Argentina Córdoba</dc:title>
  <dc:creator/>
  <dc:language>en</dc:language>
  <cp:keywords/>
  <dcterms:created xsi:type="dcterms:W3CDTF">2026-07-21T11:01:45Z</dcterms:created>
  <dcterms:modified xsi:type="dcterms:W3CDTF">2026-07-21T11:01:45Z</dcterms:modified>
</cp:coreProperties>
</file>

<file path=docProps/custom.xml><?xml version="1.0" encoding="utf-8"?>
<Properties xmlns="http://schemas.openxmlformats.org/officeDocument/2006/custom-properties" xmlns:vt="http://schemas.openxmlformats.org/officeDocument/2006/docPropsVTypes"/>
</file>