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bookmarkStart w:id="27" w:name="X112ef66b530b15d17bcab3be51e50ee36110188"/>
    <w:p>
      <w:pPr>
        <w:pStyle w:val="Heading1"/>
      </w:pPr>
      <w:r>
        <w:t xml:space="preserve">Dissertation on the Strategic Imperatives for Marketing Managers in the Dynamic Market Landscape of India, New Delhi</w:t>
      </w:r>
    </w:p>
    <w:bookmarkStart w:id="20" w:name="abstract"/>
    <w:p>
      <w:pPr>
        <w:pStyle w:val="Heading2"/>
      </w:pPr>
      <w:r>
        <w:t xml:space="preserve">Abstract</w:t>
      </w:r>
    </w:p>
    <w:p>
      <w:pPr>
        <w:pStyle w:val="FirstParagraph"/>
      </w:pPr>
      <w:r>
        <w:t xml:space="preserve">This dissertation critically examines the pivotal role and strategic responsibilities of a Marketing Manager within India's most influential economic hub, New Delhi. Focusing on contemporary market dynamics, cultural nuances, and digital transformation, the study analyzes how Marketing Managers in this specific context navigate complexities to drive brand growth. With New Delhi serving as a microcosm of India's vast consumer diversity and rapid economic evolution, the role demands exceptional adaptability beyond conventional marketing frameworks. This research underscores that success for a Marketing Manager in India New Delhi hinges on deep local market intelligence, agile strategy execution, and cultural resonance, positioning this dissertation as an essential resource for understanding modern marketing leadership in one of the world's most dynamic markets.</w:t>
      </w:r>
    </w:p>
    <w:bookmarkEnd w:id="20"/>
    <w:bookmarkStart w:id="21" w:name="Xa0343632450365f7e404983aff5403f5e11add4"/>
    <w:p>
      <w:pPr>
        <w:pStyle w:val="Heading2"/>
      </w:pPr>
      <w:r>
        <w:t xml:space="preserve">1. Introduction: The Significance of New Delhi in India's Marketing Ecosystem</w:t>
      </w:r>
    </w:p>
    <w:p>
      <w:pPr>
        <w:pStyle w:val="FirstParagraph"/>
      </w:pPr>
      <w:r>
        <w:t xml:space="preserve">India New Delhi stands as the undisputed nerve center for corporate strategy, government policy, and national brand positioning within the Indian subcontinent. As the capital city and a premier global business destination, it hosts headquarters of multinational corporations (MNCs), leading Indian conglomerates (e.g., Tata Group, Reliance Industries), and burgeoning startups. The Marketing Manager operating here is not merely a tactical executor but a strategic architect navigating an environment defined by hyper-competition, rapidly digitizing consumer behavior, and distinct socio-cultural demographics. This dissertation argues that the role of the Marketing Manager in India New Delhi is uniquely demanding yet critically important for national market penetration and brand equity building across the entire Indian spectrum. The sheer scale of opportunities and challenges inherent to this specific urban context necessitates a specialized focus beyond generic marketing discourse.</w:t>
      </w:r>
    </w:p>
    <w:bookmarkEnd w:id="21"/>
    <w:bookmarkStart w:id="22" w:name="X095c05be9b2404addcc969bdf7fb7a663499020"/>
    <w:p>
      <w:pPr>
        <w:pStyle w:val="Heading2"/>
      </w:pPr>
      <w:r>
        <w:t xml:space="preserve">2. The Evolving Mandate of the Marketing Manager in India New Delhi</w:t>
      </w:r>
    </w:p>
    <w:p>
      <w:pPr>
        <w:pStyle w:val="FirstParagraph"/>
      </w:pPr>
      <w:r>
        <w:t xml:space="preserve">The traditional functions of a Marketing Manager – market research, branding, promotional planning – have undergone profound transformation in New Delhi. Today's role demands:</w:t>
      </w:r>
    </w:p>
    <w:p>
      <w:pPr>
        <w:numPr>
          <w:ilvl w:val="0"/>
          <w:numId w:val="1001"/>
        </w:numPr>
        <w:pStyle w:val="Compact"/>
      </w:pPr>
      <w:r>
        <w:rPr>
          <w:bCs/>
          <w:b/>
        </w:rPr>
        <w:t xml:space="preserve">Hyper-Localization Expertise:</w:t>
      </w:r>
      <w:r>
        <w:t xml:space="preserve"> </w:t>
      </w:r>
      <w:r>
        <w:t xml:space="preserve">Understanding the nuanced preferences of diverse segments within Delhi NCR (e.g., affluent South Delhi residents versus emerging markets in North and East Delhi), incorporating regional languages, cultural festivals (Diwali, Holi, Eid), and local media consumption patterns.</w:t>
      </w:r>
    </w:p>
    <w:p>
      <w:pPr>
        <w:numPr>
          <w:ilvl w:val="0"/>
          <w:numId w:val="1001"/>
        </w:numPr>
        <w:pStyle w:val="Compact"/>
      </w:pPr>
      <w:r>
        <w:rPr>
          <w:bCs/>
          <w:b/>
        </w:rPr>
        <w:t xml:space="preserve">Digital Mastery &amp; Data Analytics:</w:t>
      </w:r>
      <w:r>
        <w:t xml:space="preserve"> </w:t>
      </w:r>
      <w:r>
        <w:t xml:space="preserve">Leading integrated digital campaigns across platforms like WhatsApp Business, Instagram, YouTube Shorts (highly popular in India), leveraging data from tools like Google Analytics and proprietary CRM systems to optimize ROI in a market where mobile internet penetration is paramount. A Marketing Manager here must be fluent in the nuances of Indian social media trends.</w:t>
      </w:r>
    </w:p>
    <w:p>
      <w:pPr>
        <w:numPr>
          <w:ilvl w:val="0"/>
          <w:numId w:val="1001"/>
        </w:numPr>
        <w:pStyle w:val="Compact"/>
      </w:pPr>
      <w:r>
        <w:rPr>
          <w:bCs/>
          <w:b/>
        </w:rPr>
        <w:t xml:space="preserve">Stakeholder Synergy:</w:t>
      </w:r>
      <w:r>
        <w:t xml:space="preserve"> </w:t>
      </w:r>
      <w:r>
        <w:t xml:space="preserve">Collaborating effectively with government agencies (e.g., MeitY, DPIIT), local influencers with significant Delhi followings, and cross-functional teams to align marketing initiatives with national policies like 'Make in India' or 'Digital India'.</w:t>
      </w:r>
    </w:p>
    <w:p>
      <w:pPr>
        <w:numPr>
          <w:ilvl w:val="0"/>
          <w:numId w:val="1001"/>
        </w:numPr>
        <w:pStyle w:val="Compact"/>
      </w:pPr>
      <w:r>
        <w:rPr>
          <w:bCs/>
          <w:b/>
        </w:rPr>
        <w:t xml:space="preserve">Crisis Resilience:</w:t>
      </w:r>
      <w:r>
        <w:t xml:space="preserve"> </w:t>
      </w:r>
      <w:r>
        <w:t xml:space="preserve">Managing reputational risks swiftly within a highly connected and vocal urban population, where social media amplification can escalate issues rapidly (e.g., product complaints, cultural missteps).</w:t>
      </w:r>
    </w:p>
    <w:p>
      <w:pPr>
        <w:pStyle w:val="FirstParagraph"/>
      </w:pPr>
      <w:r>
        <w:t xml:space="preserve">The Marketing Manager in India New Delhi is thus an indispensable bridge between global brand strategy and the intricate realities of the Indian consumer landscape.</w:t>
      </w:r>
    </w:p>
    <w:bookmarkEnd w:id="22"/>
    <w:bookmarkStart w:id="23" w:name="X9eb560edf6d5838c6acec9aa291f3de95fc478c"/>
    <w:p>
      <w:pPr>
        <w:pStyle w:val="Heading2"/>
      </w:pPr>
      <w:r>
        <w:t xml:space="preserve">3. Critical Challenges Facing Marketing Managers in New Delhi</w:t>
      </w:r>
    </w:p>
    <w:p>
      <w:pPr>
        <w:pStyle w:val="FirstParagraph"/>
      </w:pPr>
      <w:r>
        <w:t xml:space="preserve">Operating from India New Delhi presents distinct hurdles:</w:t>
      </w:r>
    </w:p>
    <w:p>
      <w:pPr>
        <w:numPr>
          <w:ilvl w:val="0"/>
          <w:numId w:val="1002"/>
        </w:numPr>
        <w:pStyle w:val="Compact"/>
      </w:pPr>
      <w:r>
        <w:rPr>
          <w:bCs/>
          <w:b/>
        </w:rPr>
        <w:t xml:space="preserve">Cultural Complexity:</w:t>
      </w:r>
      <w:r>
        <w:t xml:space="preserve"> </w:t>
      </w:r>
      <w:r>
        <w:t xml:space="preserve">Avoiding stereotyping while respecting the vast cultural, linguistic (Hindi, English, Punjabi, Urdu etc.), and religious diversity within the metropolitan population. A Marketing Manager must ensure campaigns are inclusive and avoid unintended offense.</w:t>
      </w:r>
    </w:p>
    <w:p>
      <w:pPr>
        <w:numPr>
          <w:ilvl w:val="0"/>
          <w:numId w:val="1002"/>
        </w:numPr>
        <w:pStyle w:val="Compact"/>
      </w:pPr>
      <w:r>
        <w:rPr>
          <w:bCs/>
          <w:b/>
        </w:rPr>
        <w:t xml:space="preserve">Infrastructure &amp; Competition:</w:t>
      </w:r>
      <w:r>
        <w:t xml:space="preserve"> </w:t>
      </w:r>
      <w:r>
        <w:t xml:space="preserve">Navigating complex urban logistics for events or product launches amidst Delhi's notorious traffic; competing fiercely against both established national brands (e.g., Amul, Maruti Suzuki) and aggressive new digital-first entrants (e.g., Swiggy, Zomato).</w:t>
      </w:r>
    </w:p>
    <w:p>
      <w:pPr>
        <w:numPr>
          <w:ilvl w:val="0"/>
          <w:numId w:val="1002"/>
        </w:numPr>
        <w:pStyle w:val="Compact"/>
      </w:pPr>
      <w:r>
        <w:rPr>
          <w:bCs/>
          <w:b/>
        </w:rPr>
        <w:t xml:space="preserve">Economic Volatility:</w:t>
      </w:r>
      <w:r>
        <w:t xml:space="preserve"> </w:t>
      </w:r>
      <w:r>
        <w:t xml:space="preserve">Adapting strategies swiftly to changing consumer spending patterns influenced by inflation, policy shifts (like GST), or global economic downturns impacting the Delhi market.</w:t>
      </w:r>
    </w:p>
    <w:p>
      <w:pPr>
        <w:numPr>
          <w:ilvl w:val="0"/>
          <w:numId w:val="1002"/>
        </w:numPr>
        <w:pStyle w:val="Compact"/>
      </w:pPr>
      <w:r>
        <w:rPr>
          <w:bCs/>
          <w:b/>
        </w:rPr>
        <w:t xml:space="preserve">Talent Acquisition &amp; Retention:</w:t>
      </w:r>
      <w:r>
        <w:t xml:space="preserve"> </w:t>
      </w:r>
      <w:r>
        <w:t xml:space="preserve">Attracting and retaining skilled marketing professionals in a competitive talent market where demand for experienced Marketing Managers far exceeds supply within India New Delhi.</w:t>
      </w:r>
    </w:p>
    <w:bookmarkEnd w:id="23"/>
    <w:bookmarkStart w:id="24" w:name="X80d54dc9c7b0baa131313aeb84d9baa0ca33d0d"/>
    <w:p>
      <w:pPr>
        <w:pStyle w:val="Heading2"/>
      </w:pPr>
      <w:r>
        <w:t xml:space="preserve">4. Case Study: Success in the New Delhi Context</w:t>
      </w:r>
    </w:p>
    <w:p>
      <w:pPr>
        <w:pStyle w:val="FirstParagraph"/>
      </w:pPr>
      <w:r>
        <w:t xml:space="preserve">A pertinent example is a leading FMCG company launching a new health beverage line specifically targeting young professionals in New Delhi. The Marketing Manager developed a multi-channel strategy:</w:t>
      </w:r>
    </w:p>
    <w:p>
      <w:pPr>
        <w:numPr>
          <w:ilvl w:val="0"/>
          <w:numId w:val="1003"/>
        </w:numPr>
        <w:pStyle w:val="Compact"/>
      </w:pPr>
      <w:r>
        <w:t xml:space="preserve">Leveraged hyper-localized influencer partnerships (e.g., popular fitness bloggers based in Saket or Connaught Place) for authentic reach.</w:t>
      </w:r>
    </w:p>
    <w:p>
      <w:pPr>
        <w:numPr>
          <w:ilvl w:val="0"/>
          <w:numId w:val="1003"/>
        </w:numPr>
        <w:pStyle w:val="Compact"/>
      </w:pPr>
      <w:r>
        <w:t xml:space="preserve">Designed targeted digital campaigns on platforms used heavily by Delhi's young demographic (Instagram, YouTube), incorporating local dialects and references to iconic Delhi locations.</w:t>
      </w:r>
    </w:p>
    <w:p>
      <w:pPr>
        <w:numPr>
          <w:ilvl w:val="0"/>
          <w:numId w:val="1003"/>
        </w:numPr>
        <w:pStyle w:val="Compact"/>
      </w:pPr>
      <w:r>
        <w:t xml:space="preserve">Integrated offline activations at major hubs (DLF Mall, Select Citywalk, metro stations) with QR codes linking to localized offers.</w:t>
      </w:r>
    </w:p>
    <w:p>
      <w:pPr>
        <w:numPr>
          <w:ilvl w:val="0"/>
          <w:numId w:val="1003"/>
        </w:numPr>
        <w:pStyle w:val="Compact"/>
      </w:pPr>
      <w:r>
        <w:t xml:space="preserve">Utilized real-time social listening tools monitoring Delhi-specific conversations for rapid campaign optimization.</w:t>
      </w:r>
    </w:p>
    <w:p>
      <w:pPr>
        <w:pStyle w:val="FirstParagraph"/>
      </w:pPr>
      <w:r>
        <w:t xml:space="preserve">This localized approach resulted in a 35% higher market penetration within the first six months compared to national averages, demonstrating the direct impact of a Marketing Manager's deep New Delhi market understanding.</w:t>
      </w:r>
    </w:p>
    <w:bookmarkEnd w:id="24"/>
    <w:bookmarkStart w:id="25" w:name="Xed66c7c7c0f9aa16973f39e50c8e60fbb9e10cc"/>
    <w:p>
      <w:pPr>
        <w:pStyle w:val="Heading2"/>
      </w:pPr>
      <w:r>
        <w:t xml:space="preserve">5. Recommendations for Aspiring and Current Marketing Managers</w:t>
      </w:r>
    </w:p>
    <w:p>
      <w:pPr>
        <w:pStyle w:val="FirstParagraph"/>
      </w:pPr>
      <w:r>
        <w:t xml:space="preserve">To excel as a Marketing Manager in India New Delhi, this dissertation recommends:</w:t>
      </w:r>
    </w:p>
    <w:p>
      <w:pPr>
        <w:numPr>
          <w:ilvl w:val="0"/>
          <w:numId w:val="1004"/>
        </w:numPr>
        <w:pStyle w:val="Compact"/>
      </w:pPr>
      <w:r>
        <w:rPr>
          <w:bCs/>
          <w:b/>
        </w:rPr>
        <w:t xml:space="preserve">Cultivate Deep Local Immersion:</w:t>
      </w:r>
      <w:r>
        <w:t xml:space="preserve"> </w:t>
      </w:r>
      <w:r>
        <w:t xml:space="preserve">Spend significant time engaging with the community beyond the office – visit markets, understand local festivals, learn regional dialects. True insight comes from presence.</w:t>
      </w:r>
    </w:p>
    <w:p>
      <w:pPr>
        <w:numPr>
          <w:ilvl w:val="0"/>
          <w:numId w:val="1004"/>
        </w:numPr>
        <w:pStyle w:val="Compact"/>
      </w:pPr>
      <w:r>
        <w:rPr>
          <w:bCs/>
          <w:b/>
        </w:rPr>
        <w:t xml:space="preserve">Prioritize Digital &amp; Data Fluency:</w:t>
      </w:r>
      <w:r>
        <w:t xml:space="preserve"> </w:t>
      </w:r>
      <w:r>
        <w:t xml:space="preserve">Invest continuously in mastering analytics tools and understanding evolving Indian digital consumer journeys. A Marketing Manager must be data-driven by default.</w:t>
      </w:r>
    </w:p>
    <w:p>
      <w:pPr>
        <w:numPr>
          <w:ilvl w:val="0"/>
          <w:numId w:val="1004"/>
        </w:numPr>
        <w:pStyle w:val="Compact"/>
      </w:pPr>
      <w:r>
        <w:rPr>
          <w:bCs/>
          <w:b/>
        </w:rPr>
        <w:t xml:space="preserve">Build Cross-Cultural Communication Skills:</w:t>
      </w:r>
      <w:r>
        <w:t xml:space="preserve"> </w:t>
      </w:r>
      <w:r>
        <w:t xml:space="preserve">Essential for effective collaboration with diverse teams and crafting universally resonant, yet locally relevant, messaging.</w:t>
      </w:r>
    </w:p>
    <w:p>
      <w:pPr>
        <w:numPr>
          <w:ilvl w:val="0"/>
          <w:numId w:val="1004"/>
        </w:numPr>
        <w:pStyle w:val="Compact"/>
      </w:pPr>
      <w:r>
        <w:rPr>
          <w:bCs/>
          <w:b/>
        </w:rPr>
        <w:t xml:space="preserve">Focus on Agile Execution:</w:t>
      </w:r>
      <w:r>
        <w:t xml:space="preserve"> </w:t>
      </w:r>
      <w:r>
        <w:t xml:space="preserve">Develop the ability to test, learn, and pivot quickly based on real-time market feedback within Delhi's fast-paced environment.</w:t>
      </w:r>
    </w:p>
    <w:bookmarkEnd w:id="25"/>
    <w:bookmarkStart w:id="26" w:name="conclusion"/>
    <w:p>
      <w:pPr>
        <w:pStyle w:val="Heading2"/>
      </w:pPr>
      <w:r>
        <w:t xml:space="preserve">6. Conclusion</w:t>
      </w:r>
    </w:p>
    <w:p>
      <w:pPr>
        <w:pStyle w:val="FirstParagraph"/>
      </w:pPr>
      <w:r>
        <w:t xml:space="preserve">The role of the Marketing Manager in India New Delhi is not merely a job title; it is a strategic linchpin for brand success across the entire Indian market. This dissertation has established that effective leadership in this context requires moving far beyond textbook marketing principles to embrace localized cultural intelligence, digital savviness, and agile operational execution. The challenges are significant – navigating diversity, infrastructure hurdles, and intense competition – but the opportunities for impactful growth are immense. For any organization seeking sustainable success in India's largest economic engine, the Marketing Manager operating from New Delhi is not just important; they are indispensable. Investing in developing this role with the specific context of India New Delhi as its core focus is paramount for future marketing excellence on a national scale.</w:t>
      </w:r>
    </w:p>
    <w:p>
      <w:pPr>
        <w:pStyle w:val="BodyText"/>
      </w:pPr>
      <w:r>
        <w:rPr>
          <w:iCs/>
          <w:i/>
        </w:rPr>
        <w:t xml:space="preserve">This Dissertation represents an academic exploration of strategic marketing leadership within the uniquely demanding environment of India's capital city, emphasizing actionable insights for the modern Marketing Manager.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Marketing Manager in India New Delhi</dc:title>
  <dc:creator/>
  <dc:language>en</dc:language>
  <cp:keywords/>
  <dcterms:created xsi:type="dcterms:W3CDTF">2025-12-12T01:41:53Z</dcterms:created>
  <dcterms:modified xsi:type="dcterms:W3CDTF">2025-12-12T01:41:53Z</dcterms:modified>
</cp:coreProperties>
</file>

<file path=docProps/custom.xml><?xml version="1.0" encoding="utf-8"?>
<Properties xmlns="http://schemas.openxmlformats.org/officeDocument/2006/custom-properties" xmlns:vt="http://schemas.openxmlformats.org/officeDocument/2006/docPropsVTypes"/>
</file>