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Rome</w:t>
      </w:r>
    </w:p>
    <w:bookmarkStart w:id="20" w:name="X7f027cdfa0b4f2d8298d714b964a05bc9542239"/>
    <w:p>
      <w:pPr>
        <w:pStyle w:val="Heading1"/>
      </w:pPr>
      <w:r>
        <w:t xml:space="preserve">Dissertation: The Strategic Imperative of the Marketing Manager within Italy Rome's Dynamic Market Landscape</w:t>
      </w:r>
    </w:p>
    <w:p>
      <w:pPr>
        <w:pStyle w:val="FirstParagraph"/>
      </w:pPr>
      <w:r>
        <w:rPr>
          <w:bCs/>
          <w:b/>
        </w:rPr>
        <w:t xml:space="preserve">Introduction: Contextualizing the Modern Marketing Manager in Rome</w:t>
      </w:r>
    </w:p>
    <w:p>
      <w:pPr>
        <w:pStyle w:val="BodyText"/>
      </w:pPr>
      <w:r>
        <w:t xml:space="preserve">This dissertation delves into the critical and multifaceted role of the Marketing Manager operating specifically within the vibrant, historically rich, and increasingly globalized business environment of Italy Rome. As the capital city and economic powerhouse of Italy, Rome presents a unique confluence of ancient heritage, contemporary European influence, and burgeoning digital innovation. The position of Marketing Manager in this context transcends traditional promotional duties; it becomes a pivotal strategic function requiring deep cultural intelligence, adaptability to Italian consumer nuances, and an acute understanding of the distinct dynamics inherent to conducting business in Italy Rome. This document examines how the Marketing Manager navigates these complexities to drive brand resonance and commercial success within one of Europe's most culturally significant urban centers.</w:t>
      </w:r>
    </w:p>
    <w:p>
      <w:pPr>
        <w:pStyle w:val="BodyText"/>
      </w:pPr>
      <w:r>
        <w:rPr>
          <w:bCs/>
          <w:b/>
        </w:rPr>
        <w:t xml:space="preserve">The Defining Responsibilities: Beyond Traditional Campaigns</w:t>
      </w:r>
    </w:p>
    <w:p>
      <w:pPr>
        <w:pStyle w:val="BodyText"/>
      </w:pPr>
      <w:r>
        <w:t xml:space="preserve">In Italy Rome, the effective Marketing Manager is not merely an executor of campaigns but a cultural ambassador and strategic advisor. Key responsibilities include:</w:t>
      </w:r>
    </w:p>
    <w:p>
      <w:pPr>
        <w:numPr>
          <w:ilvl w:val="0"/>
          <w:numId w:val="1001"/>
        </w:numPr>
        <w:pStyle w:val="Compact"/>
      </w:pPr>
      <w:r>
        <w:rPr>
          <w:bCs/>
          <w:b/>
        </w:rPr>
        <w:t xml:space="preserve">Cultural Integration:</w:t>
      </w:r>
      <w:r>
        <w:t xml:space="preserve"> </w:t>
      </w:r>
      <w:r>
        <w:t xml:space="preserve">Crafting messaging that seamlessly blends global brand values with local Roman sensibilities, respecting traditions while embracing modernity (e.g., integrating *la dolce vita* ethos into luxury goods campaigns without appearing clichéd).</w:t>
      </w:r>
    </w:p>
    <w:p>
      <w:pPr>
        <w:numPr>
          <w:ilvl w:val="0"/>
          <w:numId w:val="1001"/>
        </w:numPr>
        <w:pStyle w:val="Compact"/>
      </w:pPr>
      <w:r>
        <w:rPr>
          <w:bCs/>
          <w:b/>
        </w:rPr>
        <w:t xml:space="preserve">Tourism &amp; Local Synergy:</w:t>
      </w:r>
      <w:r>
        <w:t xml:space="preserve"> </w:t>
      </w:r>
      <w:r>
        <w:t xml:space="preserve">Developing integrated strategies where marketing initiatives leverage Rome's status as a global tourism magnet (e.g., partnerships with iconic sites like the Colosseum or Vatican Museums, targeting both international visitors and discerning local residents in neighborhoods like Trastevere or Testaccio).</w:t>
      </w:r>
    </w:p>
    <w:p>
      <w:pPr>
        <w:numPr>
          <w:ilvl w:val="0"/>
          <w:numId w:val="1001"/>
        </w:numPr>
        <w:pStyle w:val="Compact"/>
      </w:pPr>
      <w:r>
        <w:rPr>
          <w:bCs/>
          <w:b/>
        </w:rPr>
        <w:t xml:space="preserve">Digital &amp; Legacy Balance:</w:t>
      </w:r>
      <w:r>
        <w:t xml:space="preserve"> </w:t>
      </w:r>
      <w:r>
        <w:t xml:space="preserve">Mastering sophisticated digital marketing platforms while respecting Rome's strong preference for personal relationships (*rapporto*), ensuring online engagement complements, rather than replaces, face-to-face interactions common in Italian business culture.</w:t>
      </w:r>
    </w:p>
    <w:p>
      <w:pPr>
        <w:numPr>
          <w:ilvl w:val="0"/>
          <w:numId w:val="1001"/>
        </w:numPr>
        <w:pStyle w:val="Compact"/>
      </w:pPr>
      <w:r>
        <w:rPr>
          <w:bCs/>
          <w:b/>
        </w:rPr>
        <w:t xml:space="preserve">Compliance &amp; Ethics:</w:t>
      </w:r>
      <w:r>
        <w:t xml:space="preserve"> </w:t>
      </w:r>
      <w:r>
        <w:t xml:space="preserve">Navigating Italy's specific advertising regulations and consumer protection laws within the unique context of Rome's highly regulated urban commercial zones and historic preservation areas.</w:t>
      </w:r>
    </w:p>
    <w:p>
      <w:pPr>
        <w:pStyle w:val="FirstParagraph"/>
      </w:pPr>
      <w:r>
        <w:rPr>
          <w:bCs/>
          <w:b/>
        </w:rPr>
        <w:t xml:space="preserve">The Rome Advantage: Why Location is Paramount</w:t>
      </w:r>
    </w:p>
    <w:p>
      <w:pPr>
        <w:pStyle w:val="BodyText"/>
      </w:pPr>
      <w:r>
        <w:t xml:space="preserve">Operating as a Marketing Manager in Italy Rome offers distinct strategic advantages that shape the role:</w:t>
      </w:r>
    </w:p>
    <w:p>
      <w:pPr>
        <w:numPr>
          <w:ilvl w:val="0"/>
          <w:numId w:val="1002"/>
        </w:numPr>
        <w:pStyle w:val="Compact"/>
      </w:pPr>
      <w:r>
        <w:rPr>
          <w:bCs/>
          <w:b/>
        </w:rPr>
        <w:t xml:space="preserve">Access to Global &amp; Local Consumer Insights:</w:t>
      </w:r>
      <w:r>
        <w:t xml:space="preserve"> </w:t>
      </w:r>
      <w:r>
        <w:t xml:space="preserve">Rome serves as a microcosm for Italy, providing unparalleled access to diverse consumer segments – from expatriate communities and luxury travelers to long-standing local families. This allows the Marketing Manager in Italy Rome to develop nuanced audience personas reflective of a city that is both deeply traditional and cosmopolitan.</w:t>
      </w:r>
    </w:p>
    <w:p>
      <w:pPr>
        <w:numPr>
          <w:ilvl w:val="0"/>
          <w:numId w:val="1002"/>
        </w:numPr>
        <w:pStyle w:val="Compact"/>
      </w:pPr>
      <w:r>
        <w:rPr>
          <w:bCs/>
          <w:b/>
        </w:rPr>
        <w:t xml:space="preserve">Infrastructure &amp; Talent Pool:</w:t>
      </w:r>
      <w:r>
        <w:t xml:space="preserve"> </w:t>
      </w:r>
      <w:r>
        <w:t xml:space="preserve">As Italy's capital, Rome boasts world-class media agencies, digital marketing hubs (e.g., near Via del Corso or the EUR district), and a large pool of multilingual marketing talent fluent in Italian business customs. The Marketing Manager leverages this ecosystem for agile campaign execution.</w:t>
      </w:r>
    </w:p>
    <w:p>
      <w:pPr>
        <w:numPr>
          <w:ilvl w:val="0"/>
          <w:numId w:val="1002"/>
        </w:numPr>
        <w:pStyle w:val="Compact"/>
      </w:pPr>
      <w:r>
        <w:rPr>
          <w:bCs/>
          <w:b/>
        </w:rPr>
        <w:t xml:space="preserve">Cultural Authenticity as Competitive Edge:</w:t>
      </w:r>
      <w:r>
        <w:t xml:space="preserve"> </w:t>
      </w:r>
      <w:r>
        <w:t xml:space="preserve">A Marketing Manager based *in* Rome possesses an intrinsic understanding of local festivals (e.g., Carnevale di Roma), social rhythms, and unspoken communication norms that are impossible to replicate remotely. This authenticity is crucial for brands seeking genuine connection in Italy Rome.</w:t>
      </w:r>
    </w:p>
    <w:p>
      <w:pPr>
        <w:pStyle w:val="FirstParagraph"/>
      </w:pPr>
      <w:r>
        <w:rPr>
          <w:bCs/>
          <w:b/>
        </w:rPr>
        <w:t xml:space="preserve">Challenges Faced by the Marketing Manager in Italy Rome</w:t>
      </w:r>
    </w:p>
    <w:p>
      <w:pPr>
        <w:pStyle w:val="BodyText"/>
      </w:pPr>
      <w:r>
        <w:t xml:space="preserve">The role is not without significant challenges unique to the Italian capital:</w:t>
      </w:r>
    </w:p>
    <w:p>
      <w:pPr>
        <w:numPr>
          <w:ilvl w:val="0"/>
          <w:numId w:val="1003"/>
        </w:numPr>
        <w:pStyle w:val="Compact"/>
      </w:pPr>
      <w:r>
        <w:rPr>
          <w:bCs/>
          <w:b/>
        </w:rPr>
        <w:t xml:space="preserve">Communication Nuances:</w:t>
      </w:r>
      <w:r>
        <w:t xml:space="preserve"> </w:t>
      </w:r>
      <w:r>
        <w:t xml:space="preserve">Decoding the subtle layers of *la cortesia* (courtesy) and indirect communication styles prevalent in Roman business meetings requires a Marketing Manager with high emotional intelligence to avoid misinterpretation of feedback on campaigns.</w:t>
      </w:r>
    </w:p>
    <w:p>
      <w:pPr>
        <w:numPr>
          <w:ilvl w:val="0"/>
          <w:numId w:val="1003"/>
        </w:numPr>
        <w:pStyle w:val="Compact"/>
      </w:pPr>
      <w:r>
        <w:rPr>
          <w:bCs/>
          <w:b/>
        </w:rPr>
        <w:t xml:space="preserve">Economic Sensitivity:</w:t>
      </w:r>
      <w:r>
        <w:t xml:space="preserve"> </w:t>
      </w:r>
      <w:r>
        <w:t xml:space="preserve">Navigating Italy Rome's specific economic fluctuations, particularly impacting tourism-dependent sectors and SMEs (Small and Medium Enterprises) which form the backbone of the local economy, demands agile marketing budgeting and messaging shifts.</w:t>
      </w:r>
    </w:p>
    <w:p>
      <w:pPr>
        <w:numPr>
          <w:ilvl w:val="0"/>
          <w:numId w:val="1003"/>
        </w:numPr>
        <w:pStyle w:val="Compact"/>
      </w:pPr>
      <w:r>
        <w:rPr>
          <w:bCs/>
          <w:b/>
        </w:rPr>
        <w:t xml:space="preserve">Regulatory Complexity:</w:t>
      </w:r>
      <w:r>
        <w:t xml:space="preserve"> </w:t>
      </w:r>
      <w:r>
        <w:t xml:space="preserve">Complying with regional variations in advertising standards within Lazio (the region encompassing Rome) adds another layer of complexity compared to a purely national strategy.</w:t>
      </w:r>
    </w:p>
    <w:p>
      <w:pPr>
        <w:numPr>
          <w:ilvl w:val="0"/>
          <w:numId w:val="1003"/>
        </w:numPr>
        <w:pStyle w:val="Compact"/>
      </w:pPr>
      <w:r>
        <w:rPr>
          <w:bCs/>
          <w:b/>
        </w:rPr>
        <w:t xml:space="preserve">Digital Competition:</w:t>
      </w:r>
      <w:r>
        <w:t xml:space="preserve"> </w:t>
      </w:r>
      <w:r>
        <w:t xml:space="preserve">Standing out in the crowded digital space of Rome, where local brands and global players fiercely compete for attention among digitally savvy Roman consumers, requires constant innovation from the Marketing Manager.</w:t>
      </w:r>
    </w:p>
    <w:p>
      <w:pPr>
        <w:pStyle w:val="FirstParagraph"/>
      </w:pPr>
      <w:r>
        <w:rPr>
          <w:bCs/>
          <w:b/>
        </w:rPr>
        <w:t xml:space="preserve">The Strategic Imperative: Value Proposition of the Rome-Based Marketing Manager</w:t>
      </w:r>
    </w:p>
    <w:p>
      <w:pPr>
        <w:pStyle w:val="BodyText"/>
      </w:pPr>
      <w:r>
        <w:t xml:space="preserve">Ultimately, this dissertation argues that the presence of a strategically positioned and culturally attuned Marketing Manager *within* Italy Rome is not merely beneficial, but essential for sustainable growth. The Marketing Manager in this context serves as the vital bridge between global brand strategy and hyper-local execution. They translate international campaigns into compelling narratives resonant with Roman identity – whether marketing artisanal food products to residents of Monti district or positioning a tech startup against the backdrop of ancient Rome's innovation legacy. Their ability to leverage Rome's unique cultural capital, navigate its specific business ecosystem, and build authentic local relationships directly impacts market share, brand loyalty, and long-term profitability within Italy's most significant urban market.</w:t>
      </w:r>
    </w:p>
    <w:p>
      <w:pPr>
        <w:pStyle w:val="BodyText"/>
      </w:pPr>
      <w:r>
        <w:rPr>
          <w:bCs/>
          <w:b/>
        </w:rPr>
        <w:t xml:space="preserve">Conclusion: The Future of Marketing Management in Italy Rome</w:t>
      </w:r>
    </w:p>
    <w:p>
      <w:pPr>
        <w:pStyle w:val="BodyText"/>
      </w:pPr>
      <w:r>
        <w:t xml:space="preserve">The evolving role of the Marketing Manager in Italy Rome represents a sophisticated synthesis of global marketing acumen and profound local cultural fluency. As Rome continues to solidify its position as a leading European destination for business, tourism, and innovation, the demand for Marketing Managers who embody this dual expertise will only intensify. This dissertation underscores that success in the Italian market is not dictated by one-size-fits-all global strategies but by the nuanced, on-the-ground strategic capabilities of a Marketing Manager deeply embedded within the rhythm and culture of Italy Rome. Investing in such talent is an investment in authentic connection, cultural relevance, and enduring commercial success for any brand seeking to thrive within this dynamic capital city. The future belongs not just to marketers who understand data, but to those who truly understand Rome.</w:t>
      </w:r>
    </w:p>
    <w:p>
      <w:pPr>
        <w:pStyle w:val="BodyText"/>
      </w:pPr>
      <w:r>
        <w:rPr>
          <w:iCs/>
          <w:i/>
        </w:rPr>
        <w:t xml:space="preserve">This dissertation has been prepared with specific focus on the operational realities and strategic imperatives facing the Marketing Manager in the context of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Marketing Manager in Italy Rome</dc:title>
  <dc:creator/>
  <dc:language>en</dc:language>
  <cp:keywords/>
  <dcterms:created xsi:type="dcterms:W3CDTF">2026-07-22T00:54:29Z</dcterms:created>
  <dcterms:modified xsi:type="dcterms:W3CDTF">2026-07-22T00:54:29Z</dcterms:modified>
</cp:coreProperties>
</file>

<file path=docProps/custom.xml><?xml version="1.0" encoding="utf-8"?>
<Properties xmlns="http://schemas.openxmlformats.org/officeDocument/2006/custom-properties" xmlns:vt="http://schemas.openxmlformats.org/officeDocument/2006/docPropsVTypes"/>
</file>