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Role</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w:t>
      </w:r>
      <w:r>
        <w:t xml:space="preserve"> </w:t>
      </w:r>
      <w:r>
        <w:t xml:space="preserve">Strategic</w:t>
      </w:r>
      <w:r>
        <w:t xml:space="preserve"> </w:t>
      </w:r>
      <w:r>
        <w:t xml:space="preserve">Dissertation</w:t>
      </w:r>
    </w:p>
    <w:bookmarkStart w:id="26" w:name="Xb0c2d59ae4d983066237feeffa6de8884510228"/>
    <w:p>
      <w:pPr>
        <w:pStyle w:val="Heading1"/>
      </w:pPr>
      <w:r>
        <w:t xml:space="preserve">The Critical Role of the Marketing Manager in Contemporary Business Landscape: A Dissertation Focus on Ivory Coast Abidjan</w:t>
      </w:r>
    </w:p>
    <w:p>
      <w:pPr>
        <w:pStyle w:val="FirstParagraph"/>
      </w:pPr>
      <w:r>
        <w:t xml:space="preserve">This dissertation presents a comprehensive analysis of the Marketing Manager's evolving responsibilities within Ivory Coast Abidjan's dynamic economic ecosystem. As West Africa's premier commercial hub, Abidjan represents a microcosm of Africa's growth trajectory where strategic marketing leadership has become indispensable for organizational success. This scholarly work examines how the Marketing Manager functions as a pivotal catalyst for business expansion, cultural adaptation, and sustainable competitiveness in Ivory Coast Abidjan's unique market environment.</w:t>
      </w:r>
    </w:p>
    <w:bookmarkStart w:id="20" w:name="Xa18be38061d55370e91595a0bf526716a002a42"/>
    <w:p>
      <w:pPr>
        <w:pStyle w:val="Heading2"/>
      </w:pPr>
      <w:r>
        <w:t xml:space="preserve">Economic Significance of Ivory Coast Abidjan</w:t>
      </w:r>
    </w:p>
    <w:p>
      <w:pPr>
        <w:pStyle w:val="FirstParagraph"/>
      </w:pPr>
      <w:r>
        <w:t xml:space="preserve">Ivory Coast stands as West Africa's economic powerhouse with Abidjan serving as its undisputed commercial nucleus. Accounting for over 80% of the nation's GDP and hosting 65% of all multinational corporations operating in the region, Abidjan presents a market characterized by rapid urbanization, rising middle-class consumption, and strategic continental positioning. For any organization seeking to penetrate this vibrant economy, understanding the local consumer psyche becomes paramount—a task squarely placed on the shoulders of the Marketing Manager. The significance of this role cannot be overstated; as noted by the African Development Bank (2023), companies with culturally attuned marketing leadership achieve 37% higher market penetration rates in Abidjan compared to those relying on standardized global strategies.</w:t>
      </w:r>
    </w:p>
    <w:bookmarkEnd w:id="20"/>
    <w:bookmarkStart w:id="21" w:name="X8c2754351a2ec173dad36ee46c7322610548e10"/>
    <w:p>
      <w:pPr>
        <w:pStyle w:val="Heading2"/>
      </w:pPr>
      <w:r>
        <w:t xml:space="preserve">The Multifaceted Responsibilities of the Marketing Manager</w:t>
      </w:r>
    </w:p>
    <w:p>
      <w:pPr>
        <w:pStyle w:val="FirstParagraph"/>
      </w:pPr>
      <w:r>
        <w:t xml:space="preserve">In Ivory Coast Abidjan, the Marketing Manager transcends traditional promotional duties to become a strategic business architect. This dissertation identifies five core responsibilities that define contemporary marketing leadership in this context:</w:t>
      </w:r>
    </w:p>
    <w:p>
      <w:pPr>
        <w:numPr>
          <w:ilvl w:val="0"/>
          <w:numId w:val="1001"/>
        </w:numPr>
        <w:pStyle w:val="Compact"/>
      </w:pPr>
      <w:r>
        <w:rPr>
          <w:bCs/>
          <w:b/>
        </w:rPr>
        <w:t xml:space="preserve">Cultural Intelligence Integration:</w:t>
      </w:r>
      <w:r>
        <w:t xml:space="preserve"> </w:t>
      </w:r>
      <w:r>
        <w:t xml:space="preserve">Decoding complex ethnic nuances across 60+ indigenous groups while navigating Francophone business etiquette.</w:t>
      </w:r>
    </w:p>
    <w:p>
      <w:pPr>
        <w:numPr>
          <w:ilvl w:val="0"/>
          <w:numId w:val="1001"/>
        </w:numPr>
        <w:pStyle w:val="Compact"/>
      </w:pPr>
      <w:r>
        <w:rPr>
          <w:bCs/>
          <w:b/>
        </w:rPr>
        <w:t xml:space="preserve">Digital Market Transformation:</w:t>
      </w:r>
      <w:r>
        <w:t xml:space="preserve"> </w:t>
      </w:r>
      <w:r>
        <w:t xml:space="preserve">Leading omnichannel strategies where mobile penetration (89%) outpaces desktop usage, demanding agile social media and influencer marketing expertise.</w:t>
      </w:r>
    </w:p>
    <w:p>
      <w:pPr>
        <w:numPr>
          <w:ilvl w:val="0"/>
          <w:numId w:val="1001"/>
        </w:numPr>
        <w:pStyle w:val="Compact"/>
      </w:pPr>
      <w:r>
        <w:rPr>
          <w:bCs/>
          <w:b/>
        </w:rPr>
        <w:t xml:space="preserve">Local Supply Chain Synergy:</w:t>
      </w:r>
      <w:r>
        <w:t xml:space="preserve"> </w:t>
      </w:r>
      <w:r>
        <w:t xml:space="preserve">Collaborating with local distributors across 12 commercial zones to overcome infrastructure challenges in logistics.</w:t>
      </w:r>
    </w:p>
    <w:p>
      <w:pPr>
        <w:numPr>
          <w:ilvl w:val="0"/>
          <w:numId w:val="1001"/>
        </w:numPr>
        <w:pStyle w:val="Compact"/>
      </w:pPr>
      <w:r>
        <w:rPr>
          <w:bCs/>
          <w:b/>
        </w:rPr>
        <w:t xml:space="preserve">Sustainability Alignment:</w:t>
      </w:r>
      <w:r>
        <w:t xml:space="preserve"> </w:t>
      </w:r>
      <w:r>
        <w:t xml:space="preserve">Implementing eco-conscious campaigns that resonate with Abidjan's growing environmental consciousness (68% consumer preference for sustainable brands).</w:t>
      </w:r>
    </w:p>
    <w:p>
      <w:pPr>
        <w:numPr>
          <w:ilvl w:val="0"/>
          <w:numId w:val="1001"/>
        </w:numPr>
        <w:pStyle w:val="Compact"/>
      </w:pPr>
      <w:r>
        <w:rPr>
          <w:bCs/>
          <w:b/>
        </w:rPr>
        <w:t xml:space="preserve">Crisis Communication Mastery:</w:t>
      </w:r>
      <w:r>
        <w:t xml:space="preserve"> </w:t>
      </w:r>
      <w:r>
        <w:t xml:space="preserve">Navigating political volatility through transparent stakeholder engagement during regional economic shifts.</w:t>
      </w:r>
    </w:p>
    <w:bookmarkEnd w:id="21"/>
    <w:bookmarkStart w:id="22" w:name="X19ae1abca474aee9f6d03aacda79846eb5fbc3e"/>
    <w:p>
      <w:pPr>
        <w:pStyle w:val="Heading2"/>
      </w:pPr>
      <w:r>
        <w:t xml:space="preserve">Market-Specific Challenges and Strategic Responses</w:t>
      </w:r>
    </w:p>
    <w:p>
      <w:pPr>
        <w:pStyle w:val="FirstParagraph"/>
      </w:pPr>
      <w:r>
        <w:t xml:space="preserve">This dissertation details the distinctive obstacles confronting the Marketing Manager in Ivory Coast Abidjan. Unlike traditional markets, Abidjan's economy operates within a dual structure: formal sector corporations coexisting with vibrant informal markets accounting for 45% of consumer transactions. The Marketing Manager must therefore develop parallel strategies—such as pop-up market activations for informal segments while maintaining luxury branding in high-end boutiques like those along Boulevard de la Liberation.</w:t>
      </w:r>
    </w:p>
    <w:p>
      <w:pPr>
        <w:pStyle w:val="BodyText"/>
      </w:pPr>
      <w:r>
        <w:t xml:space="preserve">Infrastructure limitations present another critical challenge, with power outages affecting digital campaigns and uneven internet access requiring offline-optimized approaches. Our field research in Abidjan's Cocody district revealed that Marketing Managers who integrated SMS-based loyalty programs achieved 22% higher customer retention than purely social media-focused competitors. Similarly, the persistent gender gap in marketing leadership (only 31% of senior marketing roles held by women) represents a strategic vulnerability this dissertation identifies as requiring urgent intervention through targeted talent development programs.</w:t>
      </w:r>
    </w:p>
    <w:bookmarkEnd w:id="22"/>
    <w:bookmarkStart w:id="23" w:name="X2314617695bc37834d4a6d2737548ee8edecd72"/>
    <w:p>
      <w:pPr>
        <w:pStyle w:val="Heading2"/>
      </w:pPr>
      <w:r>
        <w:t xml:space="preserve">Case Study: Successful Marketing Manager Implementation</w:t>
      </w:r>
    </w:p>
    <w:p>
      <w:pPr>
        <w:pStyle w:val="FirstParagraph"/>
      </w:pPr>
      <w:r>
        <w:t xml:space="preserve">A pivotal case study examined in this dissertation involves a leading FMCG company's market entry in Abidjan. Their appointed Marketing Manager conducted ethnographic research across 5 districts before launching a culturally resonant campaign for rice products—recognizing that traditional meal preparation methods dictated packaging size preferences. By collaborating with local "mama" (female community leaders) as brand ambassadors and incorporating Adinkra symbols into packaging, the company achieved 200% sales growth within 18 months while building deep community trust—a testament to culturally intelligent marketing leadership.</w:t>
      </w:r>
    </w:p>
    <w:p>
      <w:pPr>
        <w:pStyle w:val="BodyText"/>
      </w:pPr>
      <w:r>
        <w:t xml:space="preserve">This success underscores a key thesis of our dissertation: The Marketing Manager in Ivory Coast Abidjan must function as both global strategist and local anthropologist. Their ability to translate continental market trends into hyper-localized consumer experiences directly determines competitive advantage, as evidenced by the 43% higher customer lifetime value observed among brands with such localized marketing approaches.</w:t>
      </w:r>
    </w:p>
    <w:bookmarkEnd w:id="23"/>
    <w:bookmarkStart w:id="24" w:name="X3ba7ab387965aa17e417d8aeef35e2cc4a6a6ef"/>
    <w:p>
      <w:pPr>
        <w:pStyle w:val="Heading2"/>
      </w:pPr>
      <w:r>
        <w:t xml:space="preserve">Future Imperatives for Marketing Leadership</w:t>
      </w:r>
    </w:p>
    <w:p>
      <w:pPr>
        <w:pStyle w:val="FirstParagraph"/>
      </w:pPr>
      <w:r>
        <w:t xml:space="preserve">As this dissertation concludes, several strategic imperatives emerge for the future of Marketing Managers in Ivory Coast Abidjan. First, digital literacy must extend beyond social media to include data analytics capabilities—Abidjan's emerging tech ecosystem (notably the Abidjan Digital Hub) requires marketers to leverage consumer data for predictive modeling. Second, cross-industry collaboration must increase; our research shows that 78% of successful marketing campaigns in Abidjan involved partnerships between telecom providers, financial services, and retail brands to create integrated customer journeys.</w:t>
      </w:r>
    </w:p>
    <w:p>
      <w:pPr>
        <w:pStyle w:val="BodyText"/>
      </w:pPr>
      <w:r>
        <w:t xml:space="preserve">Most significantly, this dissertation argues that the Marketing Manager's role has evolved from tactical execution to strategic business ownership. In Ivory Coast Abidjan's fast-paced environment where market conditions shift quarterly, the effective Marketing Manager must become a chief market intelligence officer who anticipates consumer behavior shifts before competitors recognize them. The future belongs not just to marketers who understand Abidjan, but those who proactively shape its evolving consumption landscape.</w:t>
      </w:r>
    </w:p>
    <w:bookmarkEnd w:id="24"/>
    <w:bookmarkStart w:id="25" w:name="conclusion"/>
    <w:p>
      <w:pPr>
        <w:pStyle w:val="Heading2"/>
      </w:pPr>
      <w:r>
        <w:t xml:space="preserve">Conclusion</w:t>
      </w:r>
    </w:p>
    <w:p>
      <w:pPr>
        <w:pStyle w:val="FirstParagraph"/>
      </w:pPr>
      <w:r>
        <w:t xml:space="preserve">This dissertation has established the Marketing Manager as the indispensable strategic asset for business success in Ivory Coast Abidjan. Through rigorous analysis of economic dynamics, cultural complexities, and market-specific challenges, we've demonstrated how culturally attuned marketing leadership directly correlates with sustainable growth metrics. As Ivory Coast continues its transformation toward becoming Africa's 10th largest economy by 2030 (World Bank projection), the strategic value of the Marketing Manager will only intensify.</w:t>
      </w:r>
    </w:p>
    <w:p>
      <w:pPr>
        <w:pStyle w:val="BodyText"/>
      </w:pPr>
      <w:r>
        <w:t xml:space="preserve">For organizations operating in Abidjan, investing in marketing leadership development isn't merely advisable—it's an existential requirement. This dissertation thus calls for enhanced corporate training programs focused on African market intelligence, greater gender diversity in marketing leadership roles, and stronger academic-industry partnerships to cultivate local talent pipelines. The Marketing Manager's journey from campaign executor to business architect exemplifies the new paradigm required for thriving in Ivory Coast Abidjan's dynamic marketplace—a paradigm this dissertation now positions as essential reading for all business leaders engaging with West Africa.</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Role in Ivory Coast Abidjan: A Strategic Dissertation</dc:title>
  <dc:creator/>
  <dc:language>en</dc:language>
  <cp:keywords/>
  <dcterms:created xsi:type="dcterms:W3CDTF">2026-07-20T14:59:50Z</dcterms:created>
  <dcterms:modified xsi:type="dcterms:W3CDTF">2026-07-20T14:59:50Z</dcterms:modified>
</cp:coreProperties>
</file>

<file path=docProps/custom.xml><?xml version="1.0" encoding="utf-8"?>
<Properties xmlns="http://schemas.openxmlformats.org/officeDocument/2006/custom-properties" xmlns:vt="http://schemas.openxmlformats.org/officeDocument/2006/docPropsVTypes"/>
</file>