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Philippines</w:t>
      </w:r>
      <w:r>
        <w:t xml:space="preserve"> </w:t>
      </w:r>
      <w:r>
        <w:t xml:space="preserve">Manila</w:t>
      </w:r>
      <w:r>
        <w:t xml:space="preserve"> </w:t>
      </w:r>
      <w:r>
        <w:t xml:space="preserve">Context</w:t>
      </w:r>
    </w:p>
    <w:bookmarkStart w:id="20" w:name="Xb678e0901f93191e4785b68ed3698550c75aa04"/>
    <w:p>
      <w:pPr>
        <w:pStyle w:val="Heading1"/>
      </w:pPr>
      <w:r>
        <w:t xml:space="preserve">Dissertation: Strategic Evolution of the Marketing Manager Role in the Dynamic Philippine Market of Manila</w:t>
      </w:r>
    </w:p>
    <w:p>
      <w:pPr>
        <w:pStyle w:val="FirstParagraph"/>
      </w:pPr>
      <w:r>
        <w:rPr>
          <w:bCs/>
          <w:b/>
        </w:rPr>
        <w:t xml:space="preserve">Introduction</w:t>
      </w:r>
    </w:p>
    <w:p>
      <w:pPr>
        <w:pStyle w:val="BodyText"/>
      </w:pPr>
      <w:r>
        <w:t xml:space="preserve">This academic exploration constitutes a focused</w:t>
      </w:r>
      <w:r>
        <w:t xml:space="preserve"> </w:t>
      </w:r>
      <w:r>
        <w:rPr>
          <w:iCs/>
          <w:i/>
        </w:rPr>
        <w:t xml:space="preserve">Dissertation</w:t>
      </w:r>
      <w:r>
        <w:t xml:space="preserve"> </w:t>
      </w:r>
      <w:r>
        <w:t xml:space="preserve">examining the critical role and evolving responsibilities of the contemporary</w:t>
      </w:r>
      <w:r>
        <w:t xml:space="preserve"> </w:t>
      </w:r>
      <w:r>
        <w:rPr>
          <w:iCs/>
          <w:i/>
        </w:rPr>
        <w:t xml:space="preserve">Marketing Manager</w:t>
      </w:r>
      <w:r>
        <w:t xml:space="preserve"> </w:t>
      </w:r>
      <w:r>
        <w:t xml:space="preserve">within the specific economic, cultural, and competitive landscape of</w:t>
      </w:r>
      <w:r>
        <w:t xml:space="preserve"> </w:t>
      </w:r>
      <w:r>
        <w:rPr>
          <w:bCs/>
          <w:b/>
        </w:rPr>
        <w:t xml:space="preserve">Philippines Manila</w:t>
      </w:r>
      <w:r>
        <w:t xml:space="preserve">. Moving beyond generic marketing frameworks, this study delves into how successful Marketing Managers in Manila navigate unique challenges and opportunities inherent to Southeast Asia's vibrant metropolis. The focus is not on a theoretical construct but on actionable insights derived from the realities of one of the world's fastest-growing digital economies.</w:t>
      </w:r>
    </w:p>
    <w:p>
      <w:pPr>
        <w:pStyle w:val="BodyText"/>
      </w:pPr>
      <w:r>
        <w:rPr>
          <w:bCs/>
          <w:b/>
        </w:rPr>
        <w:t xml:space="preserve">The Significance of the Marketing Manager in Manila's Business Ecosystem</w:t>
      </w:r>
    </w:p>
    <w:p>
      <w:pPr>
        <w:pStyle w:val="BodyText"/>
      </w:pPr>
      <w:r>
        <w:t xml:space="preserve">In the bustling hub of</w:t>
      </w:r>
      <w:r>
        <w:t xml:space="preserve"> </w:t>
      </w:r>
      <w:r>
        <w:rPr>
          <w:iCs/>
          <w:i/>
        </w:rPr>
        <w:t xml:space="preserve">Philippines Manila</w:t>
      </w:r>
      <w:r>
        <w:t xml:space="preserve">, where multinational corporations coexist with dynamic SMEs and consumer behavior is rapidly digitized, the role of the Marketing Manager transcends traditional campaign execution. This position has become a strategic linchpin for business survival and growth. The Marketing Manager in Manila must simultaneously manage brand perception across diverse socio-economic strata, leverage the explosive adoption of social media platforms (particularly Facebook, Instagram, and TikTok), and adapt to the unique nuances of Filipino consumer psychology – emphasizing relationship-building (</w:t>
      </w:r>
      <w:r>
        <w:rPr>
          <w:iCs/>
          <w:i/>
        </w:rPr>
        <w:t xml:space="preserve">hiya</w:t>
      </w:r>
      <w:r>
        <w:t xml:space="preserve">,</w:t>
      </w:r>
      <w:r>
        <w:t xml:space="preserve"> </w:t>
      </w:r>
      <w:r>
        <w:rPr>
          <w:iCs/>
          <w:i/>
        </w:rPr>
        <w:t xml:space="preserve">pokus</w:t>
      </w:r>
      <w:r>
        <w:t xml:space="preserve">) and community influence (</w:t>
      </w:r>
      <w:r>
        <w:rPr>
          <w:iCs/>
          <w:i/>
        </w:rPr>
        <w:t xml:space="preserve">kamag-anak</w:t>
      </w:r>
      <w:r>
        <w:t xml:space="preserve"> </w:t>
      </w:r>
      <w:r>
        <w:t xml:space="preserve">networks).</w:t>
      </w:r>
    </w:p>
    <w:p>
      <w:pPr>
        <w:pStyle w:val="BodyText"/>
      </w:pPr>
      <w:r>
        <w:rPr>
          <w:bCs/>
          <w:b/>
        </w:rPr>
        <w:t xml:space="preserve">Key Challenges Specific to Marketing Managers in Manila (Philippines)</w:t>
      </w:r>
    </w:p>
    <w:p>
      <w:pPr>
        <w:pStyle w:val="BodyText"/>
      </w:pPr>
      <w:r>
        <w:t xml:space="preserve">The local context presents distinct hurdles for the Marketing Manager operating within Manila. Firstly, the intense competition across sectors like retail (SM Malls, Ayala Malls), telecommunications (Globe, Smart), and Fast-Moving Consumer Goods (FMCG - Nestlé, Unilever Philippines) demands hyper-localized strategies. A campaign successful in Cebu may fail spectacularly in Manila due to differing cultural touchpoints and economic realities.</w:t>
      </w:r>
    </w:p>
    <w:p>
      <w:pPr>
        <w:pStyle w:val="BodyText"/>
      </w:pPr>
      <w:r>
        <w:t xml:space="preserve">Secondly, the digital landscape is both an opportunity and a challenge. While Manila boasts one of Asia's highest social media penetration rates, this also means fragmented audience attention and rapid trend cycles. The Marketing Manager must master agile digital marketing – from influencer partnerships with local micro-influencers to sophisticated data analytics on Filipino user behavior – often within tight budgets compared to larger regional offices.</w:t>
      </w:r>
    </w:p>
    <w:p>
      <w:pPr>
        <w:pStyle w:val="BodyText"/>
      </w:pPr>
      <w:r>
        <w:t xml:space="preserve">Thirdly, navigating the complex regulatory environment and evolving consumer protection laws specific to the Philippines requires constant vigilance. The Marketing Manager must ensure campaigns comply with strict advertising standards while maintaining authenticity in a market that values genuine connection over hard sell.</w:t>
      </w:r>
    </w:p>
    <w:p>
      <w:pPr>
        <w:pStyle w:val="BodyText"/>
      </w:pPr>
      <w:r>
        <w:rPr>
          <w:bCs/>
          <w:b/>
        </w:rPr>
        <w:t xml:space="preserve">Evolution of Core Competencies for Marketing Managers in Manila</w:t>
      </w:r>
    </w:p>
    <w:p>
      <w:pPr>
        <w:pStyle w:val="BodyText"/>
      </w:pPr>
      <w:r>
        <w:t xml:space="preserve">This</w:t>
      </w:r>
      <w:r>
        <w:t xml:space="preserve"> </w:t>
      </w:r>
      <w:r>
        <w:rPr>
          <w:iCs/>
          <w:i/>
        </w:rPr>
        <w:t xml:space="preserve">Dissertation</w:t>
      </w:r>
      <w:r>
        <w:t xml:space="preserve"> </w:t>
      </w:r>
      <w:r>
        <w:t xml:space="preserve">identifies a significant shift in required competencies for the effective Marketing Manager within</w:t>
      </w:r>
      <w:r>
        <w:t xml:space="preserve"> </w:t>
      </w:r>
      <w:r>
        <w:rPr>
          <w:iCs/>
          <w:i/>
        </w:rPr>
        <w:t xml:space="preserve">Philippines Manila</w:t>
      </w:r>
      <w:r>
        <w:t xml:space="preserve">. Beyond traditional skills like market research and budget management, the modern role demands:</w:t>
      </w:r>
    </w:p>
    <w:p>
      <w:pPr>
        <w:numPr>
          <w:ilvl w:val="0"/>
          <w:numId w:val="1001"/>
        </w:numPr>
        <w:pStyle w:val="Compact"/>
      </w:pPr>
      <w:r>
        <w:rPr>
          <w:bCs/>
          <w:b/>
        </w:rPr>
        <w:t xml:space="preserve">Cultural Intelligence (CQ):</w:t>
      </w:r>
      <w:r>
        <w:t xml:space="preserve"> </w:t>
      </w:r>
      <w:r>
        <w:t xml:space="preserve">Deep understanding of Filipino values, festivals (like Sinulog, Ati-Atihan), and communication styles is non-negotiable. A Marketing Manager must craft messages that resonate emotionally within the local context.</w:t>
      </w:r>
    </w:p>
    <w:p>
      <w:pPr>
        <w:numPr>
          <w:ilvl w:val="0"/>
          <w:numId w:val="1001"/>
        </w:numPr>
        <w:pStyle w:val="Compact"/>
      </w:pPr>
      <w:r>
        <w:rPr>
          <w:bCs/>
          <w:b/>
        </w:rPr>
        <w:t xml:space="preserve">Agile Digital Fluency:</w:t>
      </w:r>
      <w:r>
        <w:t xml:space="preserve"> </w:t>
      </w:r>
      <w:r>
        <w:t xml:space="preserve">Mastery of real-time social listening, rapid campaign optimization based on Manila-specific engagement metrics, and proficiency with platforms dominant in the Filipino market (e.g., TikTok's massive popularity for Gen Z).</w:t>
      </w:r>
    </w:p>
    <w:p>
      <w:pPr>
        <w:numPr>
          <w:ilvl w:val="0"/>
          <w:numId w:val="1001"/>
        </w:numPr>
        <w:pStyle w:val="Compact"/>
      </w:pPr>
      <w:r>
        <w:rPr>
          <w:bCs/>
          <w:b/>
        </w:rPr>
        <w:t xml:space="preserve">Stakeholder Management in a Relational Economy:</w:t>
      </w:r>
      <w:r>
        <w:t xml:space="preserve"> </w:t>
      </w:r>
      <w:r>
        <w:t xml:space="preserve">Success hinges on building strong relationships not just with internal teams but crucially with key opinion leaders (KOLs), media, and community representatives across Manila's diverse neighborhoods.</w:t>
      </w:r>
    </w:p>
    <w:p>
      <w:pPr>
        <w:numPr>
          <w:ilvl w:val="0"/>
          <w:numId w:val="1001"/>
        </w:numPr>
        <w:pStyle w:val="Compact"/>
      </w:pPr>
      <w:r>
        <w:rPr>
          <w:bCs/>
          <w:b/>
        </w:rPr>
        <w:t xml:space="preserve">Data-Driven Adaptability:</w:t>
      </w:r>
      <w:r>
        <w:t xml:space="preserve"> </w:t>
      </w:r>
      <w:r>
        <w:t xml:space="preserve">Moving beyond basic analytics to leverage data for predicting trends within the Manila consumer segment and rapidly pivoting strategies based on local market feedback loops.</w:t>
      </w:r>
    </w:p>
    <w:p>
      <w:pPr>
        <w:pStyle w:val="FirstParagraph"/>
      </w:pPr>
      <w:r>
        <w:rPr>
          <w:bCs/>
          <w:b/>
        </w:rPr>
        <w:t xml:space="preserve">The Strategic Imperative: Marketing Manager as Growth Catalyst</w:t>
      </w:r>
    </w:p>
    <w:p>
      <w:pPr>
        <w:pStyle w:val="BodyText"/>
      </w:pPr>
      <w:r>
        <w:t xml:space="preserve">In the hyper-competitive environment of</w:t>
      </w:r>
      <w:r>
        <w:t xml:space="preserve"> </w:t>
      </w:r>
      <w:r>
        <w:rPr>
          <w:iCs/>
          <w:i/>
        </w:rPr>
        <w:t xml:space="preserve">Philippines Manila</w:t>
      </w:r>
      <w:r>
        <w:t xml:space="preserve">, a forward-thinking Marketing Manager is no longer just an executor but a strategic growth catalyst. They are pivotal in identifying nascent market segments within Metro Manila (e.g., the rising demand for sustainable products among young urban professionals), translating these insights into compelling brand narratives, and orchestrating integrated campaigns that drive measurable customer acquisition and loyalty – directly impacting the company's bottom line.</w:t>
      </w:r>
    </w:p>
    <w:p>
      <w:pPr>
        <w:pStyle w:val="BodyText"/>
      </w:pPr>
      <w:r>
        <w:rPr>
          <w:bCs/>
          <w:b/>
        </w:rPr>
        <w:t xml:space="preserve">Case Study Context: Manila Consumer Dynamics</w:t>
      </w:r>
    </w:p>
    <w:p>
      <w:pPr>
        <w:pStyle w:val="BodyText"/>
      </w:pPr>
      <w:r>
        <w:t xml:space="preserve">A pertinent illustration is the rise of e-commerce in Manila. The Marketing Manager must understand the unique friction points (payment preferences like GCash, trust in delivery) and opportunities within this ecosystem. Campaigns cannot simply replicate global models; they require hyper-localized messaging around cash-on-delivery options, leveraging popular local payment gateways, and collaborating with influencers familiar with Manila's specific urban logistics challenges.</w:t>
      </w:r>
    </w:p>
    <w:p>
      <w:pPr>
        <w:pStyle w:val="BodyText"/>
      </w:pPr>
      <w:r>
        <w:rPr>
          <w:bCs/>
          <w:b/>
        </w:rPr>
        <w:t xml:space="preserve">Conclusion: The Indispensable Marketing Manager in Manila's Future</w:t>
      </w:r>
    </w:p>
    <w:p>
      <w:pPr>
        <w:pStyle w:val="BodyText"/>
      </w:pPr>
      <w:r>
        <w:t xml:space="preserve">This scholarly examination underscores that the role of the</w:t>
      </w:r>
      <w:r>
        <w:t xml:space="preserve"> </w:t>
      </w:r>
      <w:r>
        <w:rPr>
          <w:iCs/>
          <w:i/>
        </w:rPr>
        <w:t xml:space="preserve">Marketing Manager</w:t>
      </w:r>
      <w:r>
        <w:t xml:space="preserve"> </w:t>
      </w:r>
      <w:r>
        <w:t xml:space="preserve">within the specific context of</w:t>
      </w:r>
      <w:r>
        <w:t xml:space="preserve"> </w:t>
      </w:r>
      <w:r>
        <w:rPr>
          <w:iCs/>
          <w:i/>
        </w:rPr>
        <w:t xml:space="preserve">Philippines Manila</w:t>
      </w:r>
      <w:r>
        <w:t xml:space="preserve"> </w:t>
      </w:r>
      <w:r>
        <w:t xml:space="preserve">is not merely a function but a strategic imperative for organizational success. As Manila continues to evolve as Southeast Asia's digital and economic powerhouse, the Marketing Manager must embody cultural agility, digital mastery, and strategic foresight. Their ability to navigate the complexities of this vibrant market – from leveraging local festivals to optimizing for mobile-first Filipino consumers – is fundamental to building brands that truly connect and thrive in the heart of the Philippines.</w:t>
      </w:r>
    </w:p>
    <w:p>
      <w:pPr>
        <w:pStyle w:val="BodyText"/>
      </w:pPr>
      <w:r>
        <w:rPr>
          <w:bCs/>
          <w:b/>
        </w:rPr>
        <w:t xml:space="preserve">Final Reflection</w:t>
      </w:r>
    </w:p>
    <w:p>
      <w:pPr>
        <w:pStyle w:val="BodyText"/>
      </w:pPr>
      <w:r>
        <w:t xml:space="preserve">For any organization seeking sustainable growth within</w:t>
      </w:r>
      <w:r>
        <w:t xml:space="preserve"> </w:t>
      </w:r>
      <w:r>
        <w:rPr>
          <w:iCs/>
          <w:i/>
        </w:rPr>
        <w:t xml:space="preserve">Philippines Manila</w:t>
      </w:r>
      <w:r>
        <w:t xml:space="preserve">, investing in a Marketing Manager equipped with this specific, context-driven skill set is not an expense, but the most critical investment in unlocking the city's immense market potential. This Dissertation reaffirms that success hinges on moving beyond generic marketing tactics to embrace a deeply localized, data-informed, and culturally resonant approach led by a strategic Marketing Manager who understands Manila’s unique pulse.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Marketing Manager Role in Philippines Manila Context</dc:title>
  <dc:creator/>
  <dc:language>en</dc:language>
  <cp:keywords/>
  <dcterms:created xsi:type="dcterms:W3CDTF">2026-07-18T17:59:03Z</dcterms:created>
  <dcterms:modified xsi:type="dcterms:W3CDTF">2026-07-18T17:59:03Z</dcterms:modified>
</cp:coreProperties>
</file>

<file path=docProps/custom.xml><?xml version="1.0" encoding="utf-8"?>
<Properties xmlns="http://schemas.openxmlformats.org/officeDocument/2006/custom-properties" xmlns:vt="http://schemas.openxmlformats.org/officeDocument/2006/docPropsVTypes"/>
</file>