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4e0c969befabd9ebba1bf89ffcde43acf1d6f75"/>
    <w:p>
      <w:pPr>
        <w:pStyle w:val="Heading1"/>
      </w:pPr>
      <w:r>
        <w:t xml:space="preserve">Strategic Marketing Leadership: A Dissertation Analysis of the Marketing Manager in United States Chicago Context</w:t>
      </w:r>
    </w:p>
    <w:bookmarkStart w:id="20" w:name="X66ea2985d568677c378b6f0b727206eac6deba9"/>
    <w:p>
      <w:pPr>
        <w:pStyle w:val="Heading2"/>
      </w:pPr>
      <w:r>
        <w:t xml:space="preserve">Introduction: The Critical Role of the Modern Marketing Manager</w:t>
      </w:r>
    </w:p>
    <w:p>
      <w:pPr>
        <w:pStyle w:val="FirstParagraph"/>
      </w:pPr>
      <w:r>
        <w:t xml:space="preserve">In the dynamic and competitive marketplace landscape of the United States, particularly within the multifaceted urban environment of Chicago, the role of a Marketing Manager has evolved from tactical execution to strategic business partnership. This dissertation examines the indispensable function and evolving responsibilities of a Marketing Manager operating within Chicago's unique economic ecosystem. As businesses navigate digital transformation, shifting consumer demographics, and hyper-localized competition in Chicago—a city representing one of the largest metropolitan markets in the United States—this analysis underscores why the Marketing Manager is not merely an operational role but a critical driver of sustainable growth. The following dissertation argues that mastery of this position within United States Chicago demands a blend of data-driven acumen, cultural intelligence, and adaptive strategy specific to this pivotal urban center.</w:t>
      </w:r>
    </w:p>
    <w:bookmarkEnd w:id="20"/>
    <w:bookmarkStart w:id="21" w:name="X300d65dbf4adc636fb74360fb9507006380b7a7"/>
    <w:p>
      <w:pPr>
        <w:pStyle w:val="Heading2"/>
      </w:pPr>
      <w:r>
        <w:t xml:space="preserve">Chicago: The Strategic Epicenter for Marketing Excellence in the United States</w:t>
      </w:r>
    </w:p>
    <w:p>
      <w:pPr>
        <w:pStyle w:val="FirstParagraph"/>
      </w:pPr>
      <w:r>
        <w:t xml:space="preserve">Chicago's significance as a marketing hub within the United States cannot be overstated. Serving as a national crossroads for transportation, communication, and commerce, Chicago offers unparalleled access to diverse consumer segments across the Midwest and beyond. As a city boasting over 2.7 million residents with rich cultural diversity—encompassing neighborhoods like Pilsen (Latinx), Rogers Park (multicultural), and Hyde Park (academic/professional)—a Marketing Manager in United States Chicago must possess deep local market intelligence. This is not merely about advertising; it's about understanding how cultural nuances, economic disparities, and community priorities influence consumer behavior on a granular level. The city’s position as a Fortune 500 headquarters hub (home to companies like Boeing, United Airlines, and McDonald’s) further intensifies the demand for Marketing Managers who can translate corporate vision into resonant local campaigns. This dissertation positions Chicago as the quintessential proving ground for Marketing Manager excellence in the broader United States marketplace.</w:t>
      </w:r>
    </w:p>
    <w:bookmarkEnd w:id="21"/>
    <w:bookmarkStart w:id="22" w:name="X4daebe668382446dd87cff67725bc70704d2900"/>
    <w:p>
      <w:pPr>
        <w:pStyle w:val="Heading2"/>
      </w:pPr>
      <w:r>
        <w:t xml:space="preserve">Core Competencies: Beyond Traditional Campaign Management</w:t>
      </w:r>
    </w:p>
    <w:p>
      <w:pPr>
        <w:pStyle w:val="FirstParagraph"/>
      </w:pPr>
      <w:r>
        <w:t xml:space="preserve">The contemporary Marketing Manager in Chicago must transcend traditional advertising roles. This dissertation identifies four non-negotiable competencies essential for success:</w:t>
      </w:r>
    </w:p>
    <w:p>
      <w:pPr>
        <w:numPr>
          <w:ilvl w:val="0"/>
          <w:numId w:val="1001"/>
        </w:numPr>
        <w:pStyle w:val="Compact"/>
      </w:pPr>
      <w:r>
        <w:rPr>
          <w:bCs/>
          <w:b/>
        </w:rPr>
        <w:t xml:space="preserve">Hyper-Local Data Integration:</w:t>
      </w:r>
      <w:r>
        <w:t xml:space="preserve"> </w:t>
      </w:r>
      <w:r>
        <w:t xml:space="preserve">Leveraging Chicago-specific data (e.g., CTA ridership patterns, local event calendars like Lollapalooza or Chicago Jazz Festival) to refine audience targeting beyond zip codes. A Marketing Manager in United States Chicago must analyze how neighborhood socioeconomic factors directly impact campaign efficacy.</w:t>
      </w:r>
    </w:p>
    <w:p>
      <w:pPr>
        <w:numPr>
          <w:ilvl w:val="0"/>
          <w:numId w:val="1001"/>
        </w:numPr>
        <w:pStyle w:val="Compact"/>
      </w:pPr>
      <w:r>
        <w:rPr>
          <w:bCs/>
          <w:b/>
        </w:rPr>
        <w:t xml:space="preserve">Cross-Cultural Communication Mastery:</w:t>
      </w:r>
      <w:r>
        <w:t xml:space="preserve"> </w:t>
      </w:r>
      <w:r>
        <w:t xml:space="preserve">Developing messaging that resonates authentically across Chicago’s diverse communities, avoiding cultural appropriation while fostering genuine connection—a necessity for any Marketing Manager operating within the United States's most culturally varied major city.</w:t>
      </w:r>
    </w:p>
    <w:p>
      <w:pPr>
        <w:numPr>
          <w:ilvl w:val="0"/>
          <w:numId w:val="1001"/>
        </w:numPr>
        <w:pStyle w:val="Compact"/>
      </w:pPr>
      <w:r>
        <w:rPr>
          <w:bCs/>
          <w:b/>
        </w:rPr>
        <w:t xml:space="preserve">Digital Agility with Local Footprint:</w:t>
      </w:r>
      <w:r>
        <w:t xml:space="preserve"> </w:t>
      </w:r>
      <w:r>
        <w:t xml:space="preserve">Optimizing SEO for local searches ("best coffee shop near Wrigleyville," "Chicago vegan restaurants") and integrating geo-fenced digital campaigns that align with Chicago’s seasonal rhythms (e.g., winter promotions during snowstorms, summer activations along the Lakefront Trail).</w:t>
      </w:r>
    </w:p>
    <w:p>
      <w:pPr>
        <w:numPr>
          <w:ilvl w:val="0"/>
          <w:numId w:val="1001"/>
        </w:numPr>
        <w:pStyle w:val="Compact"/>
      </w:pPr>
      <w:r>
        <w:rPr>
          <w:bCs/>
          <w:b/>
        </w:rPr>
        <w:t xml:space="preserve">Stakeholder Alignment in Complex Ecosystems:</w:t>
      </w:r>
      <w:r>
        <w:t xml:space="preserve"> </w:t>
      </w:r>
      <w:r>
        <w:t xml:space="preserve">Navigating relationships between corporate headquarters, local franchisees (in industries like retail or food service), and community organizations—a critical skill for a Marketing Manager driving initiatives across Chicago’s sprawling business landscape.</w:t>
      </w:r>
    </w:p>
    <w:bookmarkEnd w:id="22"/>
    <w:bookmarkStart w:id="23" w:name="Xa82423f53c799a71c4aeda44ed003a7a20ec923"/>
    <w:p>
      <w:pPr>
        <w:pStyle w:val="Heading2"/>
      </w:pPr>
      <w:r>
        <w:t xml:space="preserve">Current Market Challenges: The Chicago Context</w:t>
      </w:r>
    </w:p>
    <w:p>
      <w:pPr>
        <w:pStyle w:val="FirstParagraph"/>
      </w:pPr>
      <w:r>
        <w:t xml:space="preserve">This dissertation identifies acute challenges unique to the United States Chicago market that directly impact Marketing Managers:</w:t>
      </w:r>
    </w:p>
    <w:p>
      <w:pPr>
        <w:numPr>
          <w:ilvl w:val="0"/>
          <w:numId w:val="1002"/>
        </w:numPr>
        <w:pStyle w:val="Compact"/>
      </w:pPr>
      <w:r>
        <w:rPr>
          <w:bCs/>
          <w:b/>
        </w:rPr>
        <w:t xml:space="preserve">Economic Volatility &amp; Consumer Spending Shifts:</w:t>
      </w:r>
      <w:r>
        <w:t xml:space="preserve"> </w:t>
      </w:r>
      <w:r>
        <w:t xml:space="preserve">Post-pandemic recovery in Chicago has created uneven economic conditions. A Marketing Manager must adapt messaging for both high-earning downtown professionals and budget-conscious suburban families—requiring agile budget reallocation not seen in more homogenous markets.</w:t>
      </w:r>
    </w:p>
    <w:p>
      <w:pPr>
        <w:numPr>
          <w:ilvl w:val="0"/>
          <w:numId w:val="1002"/>
        </w:numPr>
        <w:pStyle w:val="Compact"/>
      </w:pPr>
      <w:r>
        <w:rPr>
          <w:bCs/>
          <w:b/>
        </w:rPr>
        <w:t xml:space="preserve">Intensifying Local Competition:</w:t>
      </w:r>
      <w:r>
        <w:t xml:space="preserve"> </w:t>
      </w:r>
      <w:r>
        <w:t xml:space="preserve">With Chicago’s startup scene booming (ranked among the top 5 U.S. cities for startups), Marketing Managers face pressure to differentiate brands rapidly in saturated niches like food delivery, fitness, and SaaS within the city limits.</w:t>
      </w:r>
    </w:p>
    <w:p>
      <w:pPr>
        <w:numPr>
          <w:ilvl w:val="0"/>
          <w:numId w:val="1002"/>
        </w:numPr>
        <w:pStyle w:val="Compact"/>
      </w:pPr>
      <w:r>
        <w:rPr>
          <w:bCs/>
          <w:b/>
        </w:rPr>
        <w:t xml:space="preserve">Digital Fragmentation &amp; Trust Erosion:</w:t>
      </w:r>
      <w:r>
        <w:t xml:space="preserve"> </w:t>
      </w:r>
      <w:r>
        <w:t xml:space="preserve">Chicago consumers are highly digitally engaged but wary of generic advertising. A Marketing Manager must prioritize authentic community engagement over broad digital blasts to build trust—evident in successful local campaigns by brands like Gold Coast Coffee or Lululemon’s neighborhood pop-up events.</w:t>
      </w:r>
    </w:p>
    <w:bookmarkEnd w:id="23"/>
    <w:bookmarkStart w:id="24" w:name="X7c416d985c1fbc1a4569709890903058040a2fa"/>
    <w:p>
      <w:pPr>
        <w:pStyle w:val="Heading2"/>
      </w:pPr>
      <w:r>
        <w:t xml:space="preserve">Strategic Recommendations: Elevating the Marketing Manager Position</w:t>
      </w:r>
    </w:p>
    <w:p>
      <w:pPr>
        <w:pStyle w:val="FirstParagraph"/>
      </w:pPr>
      <w:r>
        <w:t xml:space="preserve">Based on this dissertation analysis, three strategic imperatives emerge for organizations seeking Marketing Manager talent in Chicago:</w:t>
      </w:r>
    </w:p>
    <w:p>
      <w:pPr>
        <w:numPr>
          <w:ilvl w:val="0"/>
          <w:numId w:val="1003"/>
        </w:numPr>
        <w:pStyle w:val="Compact"/>
      </w:pPr>
      <w:r>
        <w:rPr>
          <w:bCs/>
          <w:b/>
        </w:rPr>
        <w:t xml:space="preserve">Embed Local Market Expertise into Hiring:</w:t>
      </w:r>
      <w:r>
        <w:t xml:space="preserve"> </w:t>
      </w:r>
      <w:r>
        <w:t xml:space="preserve">Prioritize candidates with demonstrable Chicago community engagement (e.g., volunteer work, local industry associations) over generic national experience. A true Marketing Manager for United States Chicago must live the market they serve.</w:t>
      </w:r>
    </w:p>
    <w:p>
      <w:pPr>
        <w:numPr>
          <w:ilvl w:val="0"/>
          <w:numId w:val="1003"/>
        </w:numPr>
        <w:pStyle w:val="Compact"/>
      </w:pPr>
      <w:r>
        <w:rPr>
          <w:bCs/>
          <w:b/>
        </w:rPr>
        <w:t xml:space="preserve">Invest in Hyper-Local Data Infrastructure:</w:t>
      </w:r>
      <w:r>
        <w:t xml:space="preserve"> </w:t>
      </w:r>
      <w:r>
        <w:t xml:space="preserve">Companies should deploy tools tracking real-time Chicago-specific metrics—traffic patterns during Cubs games, weather impacts on retail foot traffic—to empower Marketing Managers with actionable insights beyond standard analytics platforms.</w:t>
      </w:r>
    </w:p>
    <w:p>
      <w:pPr>
        <w:numPr>
          <w:ilvl w:val="0"/>
          <w:numId w:val="1003"/>
        </w:numPr>
        <w:pStyle w:val="Compact"/>
      </w:pPr>
      <w:r>
        <w:rPr>
          <w:bCs/>
          <w:b/>
        </w:rPr>
        <w:t xml:space="preserve">Create Chicago-Centric Career Pathways:</w:t>
      </w:r>
      <w:r>
        <w:t xml:space="preserve"> </w:t>
      </w:r>
      <w:r>
        <w:t xml:space="preserve">Develop internal training programs focused on Midwestern consumer psychology, Chicago’s cultural history (e.g., impact of the Great Migration), and local regulatory landscapes to build long-term Marketing Manager competency within this specific market.</w:t>
      </w:r>
    </w:p>
    <w:bookmarkEnd w:id="24"/>
    <w:bookmarkStart w:id="25" w:name="X346685918bc8908e2b0589ec343ea1d9dd39781"/>
    <w:p>
      <w:pPr>
        <w:pStyle w:val="Heading2"/>
      </w:pPr>
      <w:r>
        <w:t xml:space="preserve">Conclusion: The Future is Local in the United States Chicago</w:t>
      </w:r>
    </w:p>
    <w:p>
      <w:pPr>
        <w:pStyle w:val="FirstParagraph"/>
      </w:pPr>
      <w:r>
        <w:t xml:space="preserve">This dissertation firmly establishes that the Marketing Manager role in Chicago, United States, represents a microcosm of modern marketing’s evolution. Success here demands more than strategic planning—it requires an intimate understanding of local identity, community pulse, and regional economic forces. As urban markets globally shift toward hyper-localization—accelerated by Chicago’s unique density and diversity—the Marketing Manager is no longer a position; they are the vital bridge between corporate strategy and authentic community connection. For any organization operating within United States Chicago, investing in a Marketing Manager who embodies this nuanced role is not merely advisable—it is imperative for market relevance. The future of marketing leadership in the nation’s fourth-largest city (and a pivotal economic engine for the entire United States) belongs to those who master the local before they conquer the national. This dissertation affirms that Chicago does not just need a Marketing Manager; it demands one whose strategy is as distinctly Chicago as deep-dish pizza.</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Role in United States Chicago</dc:title>
  <dc:creator/>
  <dc:language>en</dc:language>
  <cp:keywords/>
  <dcterms:created xsi:type="dcterms:W3CDTF">2026-07-21T07:33:07Z</dcterms:created>
  <dcterms:modified xsi:type="dcterms:W3CDTF">2026-07-21T07:33:07Z</dcterms:modified>
</cp:coreProperties>
</file>

<file path=docProps/custom.xml><?xml version="1.0" encoding="utf-8"?>
<Properties xmlns="http://schemas.openxmlformats.org/officeDocument/2006/custom-properties" xmlns:vt="http://schemas.openxmlformats.org/officeDocument/2006/docPropsVTypes"/>
</file>