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020bd4b23fa3624300b7274f08504a351d11ad8"/>
    <w:p>
      <w:pPr>
        <w:pStyle w:val="Heading1"/>
      </w:pPr>
      <w:r>
        <w:t xml:space="preserve">Dissertation: The Strategic Imperative of the Marketing Manager in United States New York City</w:t>
      </w:r>
    </w:p>
    <w:bookmarkStart w:id="20" w:name="abstract"/>
    <w:p>
      <w:pPr>
        <w:pStyle w:val="Heading2"/>
      </w:pPr>
      <w:r>
        <w:t xml:space="preserve">Abstract</w:t>
      </w:r>
    </w:p>
    <w:p>
      <w:pPr>
        <w:pStyle w:val="FirstParagraph"/>
      </w:pPr>
      <w:r>
        <w:t xml:space="preserve">This Dissertation examines the critical role and evolving responsibilities of the Marketing Manager within the dynamic commercial ecosystem of United States New York City. It argues that success in this position transcends traditional marketing functions, demanding acute cultural intelligence, rapid adaptation to hyper-localized market shifts, and sophisticated data-driven strategies uniquely shaped by NYC's unparalleled density, diversity, and competitive intensity. The findings underscore why the Marketing Manager is not merely a tactical executor but a central strategic architect for brand relevance and growth in one of the world's most demanding marketing landscapes.</w:t>
      </w:r>
    </w:p>
    <w:bookmarkEnd w:id="20"/>
    <w:bookmarkStart w:id="21" w:name="introduction-the-nyc-crucible"/>
    <w:p>
      <w:pPr>
        <w:pStyle w:val="Heading2"/>
      </w:pPr>
      <w:r>
        <w:t xml:space="preserve">Introduction: The NYC Crucible</w:t>
      </w:r>
    </w:p>
    <w:p>
      <w:pPr>
        <w:pStyle w:val="FirstParagraph"/>
      </w:pPr>
      <w:r>
        <w:t xml:space="preserve">United States New York City stands as an unparalleled global epicenter of commerce, culture, and consumer behavior. As the financial capital, fashion hub, media mecca, and home to over 8 million diverse residents speaking hundreds of languages, NYC presents a marketing environment unlike any other in the United States. The role of the Marketing Manager operating within this ecosystem is therefore not merely demanding; it is fundamentally distinct. This Dissertation delves into how the specific pressures and opportunities inherent to United States New York City shape the core competencies, strategic priorities, and measurable impact of a successful Marketing Manager.</w:t>
      </w:r>
    </w:p>
    <w:bookmarkEnd w:id="21"/>
    <w:bookmarkStart w:id="22" w:name="market-dynamics-the-nyc-imperative"/>
    <w:p>
      <w:pPr>
        <w:pStyle w:val="Heading2"/>
      </w:pPr>
      <w:r>
        <w:t xml:space="preserve">Market Dynamics: The NYC Imperative</w:t>
      </w:r>
    </w:p>
    <w:p>
      <w:pPr>
        <w:pStyle w:val="FirstParagraph"/>
      </w:pPr>
      <w:r>
        <w:t xml:space="preserve">The sheer velocity and complexity of the United States New York City market necessitate a Marketing Manager who operates with exceptional agility. Unlike less dense urban centers or suburban markets, NYC consumers are bombarded with advertising across an extraordinary number of touchpoints – from subway ads to luxury retail windows to hyper-local social media influencers. This saturation demands that the Marketing Manager master precision targeting and message resonance at a granular level. Furthermore, the city's demographic mosaic – encompassing global citizens, diverse ethnic enclaves, generational cohorts with starkly different values, and an intense focus on social issues – requires the Marketing Manager to move beyond broad segmentation. They must develop nuanced cultural fluency to craft campaigns that genuinely connect without falling into tokenism or misstep. Ignoring NYC's unique sociocultural fabric renders marketing efforts ineffective almost instantly within this United States New York City context.</w:t>
      </w:r>
    </w:p>
    <w:bookmarkEnd w:id="22"/>
    <w:bookmarkStart w:id="23" w:name="X89458382d8797fcf259d6549ac09816d184eaab"/>
    <w:p>
      <w:pPr>
        <w:pStyle w:val="Heading2"/>
      </w:pPr>
      <w:r>
        <w:t xml:space="preserve">Strategic Responsibilities Beyond the Brochure</w:t>
      </w:r>
    </w:p>
    <w:p>
      <w:pPr>
        <w:pStyle w:val="FirstParagraph"/>
      </w:pPr>
      <w:r>
        <w:t xml:space="preserve">In United States New York City, the Marketing Manager's role extends far beyond campaign execution. They are de facto brand guardians in a market where reputation can be made or broken in hours through social media or local press. This necessitates constant vigilance regarding brand sentiment across diverse NYC communities and rapid response protocols for crises that could erupt within the city's interconnected media sphere. The Marketing Manager must also navigate the unique challenges of a high-cost, high-competition environment; securing prime retail space, negotiating with influential local media outlets (both traditional and digital), and building partnerships with community organizations are not optional tasks but core strategic activities essential for brand visibility and credibility. Data analytics is paramount; understanding real-time consumer behavior patterns in specific neighborhoods (e.g., the shift in demand on the Upper East Side versus Brooklyn) directly informs budget allocation, channel strategy, and product positioning. The Marketing Manager must translate this complex NYC data into actionable insights that drive measurable ROI, making them indispensable to organizational leadership.</w:t>
      </w:r>
    </w:p>
    <w:bookmarkEnd w:id="23"/>
    <w:bookmarkStart w:id="24" w:name="Xdefc5afce8a91de4392dfcc0ea5211c70b89bc7"/>
    <w:p>
      <w:pPr>
        <w:pStyle w:val="Heading2"/>
      </w:pPr>
      <w:r>
        <w:t xml:space="preserve">Competitive Landscape and Talent Imperatives</w:t>
      </w:r>
    </w:p>
    <w:p>
      <w:pPr>
        <w:pStyle w:val="FirstParagraph"/>
      </w:pPr>
      <w:r>
        <w:t xml:space="preserve">Competition for consumer attention in United States New York City is fierce, cutting across industries from fashion and finance to food tech and healthcare. A successful Marketing Manager must possess not only deep strategic acumen but also exceptional interpersonal skills to navigate the city's complex professional networks. They must build trust with key stakeholders – from local government representatives navigating permits for events to C-suite executives demanding rapid results – all while managing cross-functional teams often operating under intense pressure. The expectation for a Marketing Manager in NYC is not just competence, but the ability to consistently deliver innovative, high-impact campaigns that capture headlines and drive tangible business results within a notoriously fast-paced environment. This demands leadership qualities and emotional intelligence as critical as creative or analytical skills.</w:t>
      </w:r>
    </w:p>
    <w:bookmarkEnd w:id="24"/>
    <w:bookmarkStart w:id="25" w:name="conclusion-the-indispensable-architect"/>
    <w:p>
      <w:pPr>
        <w:pStyle w:val="Heading2"/>
      </w:pPr>
      <w:r>
        <w:t xml:space="preserve">Conclusion: The Indispensable Architect</w:t>
      </w:r>
    </w:p>
    <w:p>
      <w:pPr>
        <w:pStyle w:val="FirstParagraph"/>
      </w:pPr>
      <w:r>
        <w:t xml:space="preserve">This Dissertation unequivocally establishes that the Marketing Manager role in United States New York City is a strategic cornerstone, not merely an operational function. The unique confluence of density, diversity, speed, and competition demands a level of sophistication and local expertise that cannot be replicated elsewhere. The effective Marketing Manager in NYC functions as a cultural translator for the brand, a data-driven strategist optimizing within extreme constraints, and a dynamic leader navigating the city's intricate business ecosystem. Their success directly impacts market share, brand equity, and ultimately, organizational viability within one of the most challenging and rewarding markets in the United States. Organizations seeking sustainable growth in the United States New York City context must recognize that investing in a truly exceptional Marketing Manager is not an expense, but a strategic necessity for long-term dominance. The future of marketing leadership hinges on mastering this complex urban environment, making the NYC-based Marketing Manager an indispensable architect of success.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United States New York City</dc:title>
  <dc:creator/>
  <dc:language>en</dc:language>
  <cp:keywords/>
  <dcterms:created xsi:type="dcterms:W3CDTF">2025-12-13T21:08:49Z</dcterms:created>
  <dcterms:modified xsi:type="dcterms:W3CDTF">2025-12-13T21:08:49Z</dcterms:modified>
</cp:coreProperties>
</file>

<file path=docProps/custom.xml><?xml version="1.0" encoding="utf-8"?>
<Properties xmlns="http://schemas.openxmlformats.org/officeDocument/2006/custom-properties" xmlns:vt="http://schemas.openxmlformats.org/officeDocument/2006/docPropsVTypes"/>
</file>