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in</w:t>
      </w:r>
      <w:r>
        <w:t xml:space="preserve"> </w:t>
      </w:r>
      <w:r>
        <w:t xml:space="preserve">Egypt</w:t>
      </w:r>
      <w:r>
        <w:t xml:space="preserve"> </w:t>
      </w:r>
      <w:r>
        <w:t xml:space="preserve">Alexandria</w:t>
      </w:r>
    </w:p>
    <w:bookmarkStart w:id="27" w:name="X49905de2b24ced46ba720fce2e964d26058811b"/>
    <w:p>
      <w:pPr>
        <w:pStyle w:val="Heading1"/>
      </w:pPr>
      <w:r>
        <w:t xml:space="preserve">A Dissertation on the Role of Masons in Shaping Egypt Alexandria's Architectural Heritage</w:t>
      </w:r>
    </w:p>
    <w:bookmarkStart w:id="20" w:name="abstract"/>
    <w:p>
      <w:pPr>
        <w:pStyle w:val="Heading2"/>
      </w:pPr>
      <w:r>
        <w:t xml:space="preserve">Abstract</w:t>
      </w:r>
    </w:p>
    <w:p>
      <w:pPr>
        <w:pStyle w:val="FirstParagraph"/>
      </w:pPr>
      <w:r>
        <w:t xml:space="preserve">This dissertation examines the historical, cultural, and architectural significance of masons—skilled stoneworkers—in the development of Egypt Alexandria. Focusing on their contributions from ancient times through the modern era, this study demonstrates how Masons were instrumental in constructing Alexandria's iconic landmarks while navigating complex socio-political dynamics. Through analysis of archaeological evidence, historical records, and urban studies, the research establishes that masons were not merely laborers but cultural intermediaries whose work defined Alexandria's unique identity as a Mediterranean crossroads. The findings underscore that Egypt Alexandria cannot be understood without acknowledging the indispensable role of Masons in its built environment.</w:t>
      </w:r>
    </w:p>
    <w:bookmarkEnd w:id="20"/>
    <w:bookmarkStart w:id="21" w:name="introduction"/>
    <w:p>
      <w:pPr>
        <w:pStyle w:val="Heading2"/>
      </w:pPr>
      <w:r>
        <w:t xml:space="preserve">Introduction</w:t>
      </w:r>
    </w:p>
    <w:p>
      <w:pPr>
        <w:pStyle w:val="FirstParagraph"/>
      </w:pPr>
      <w:r>
        <w:t xml:space="preserve">Egypt Alexandria, founded by Alexander the Great in 331 BCE, stands as one of history's most influential urban centers where Greek, Roman, Egyptian, and later Islamic civilizations converged. This dissertation argues that Masons—professional stonemasons who shaped Alexandria's physical landscape—were foundational to its evolution. Despite their invisibility in mainstream historical narratives, these craftsmen transformed raw materials into enduring symbols of cultural synthesis. As Egypt Alexandria evolved from a Hellenistic metropolis to an Ottoman trading hub and finally a modern Egyptian city, Masons adapted their techniques while preserving architectural continuity across epochs. This research positions the Mason as both artisan and cultural historian, whose work embodies Alexandria's layered identity.</w:t>
      </w:r>
    </w:p>
    <w:bookmarkEnd w:id="21"/>
    <w:bookmarkStart w:id="22" w:name="Xd04b18b05b79d0d6222dc233938467f1cc44e5a"/>
    <w:p>
      <w:pPr>
        <w:pStyle w:val="Heading2"/>
      </w:pPr>
      <w:r>
        <w:t xml:space="preserve">Historical Significance of Masons in Alexandria</w:t>
      </w:r>
    </w:p>
    <w:p>
      <w:pPr>
        <w:pStyle w:val="FirstParagraph"/>
      </w:pPr>
      <w:r>
        <w:t xml:space="preserve">From the Ptolemaic era (305–30 BCE) through the Roman period, Masons constructed monumental structures that defined Egypt Alexandria. The Pharos Lighthouse—a Wonder of the Ancient World—relied on precisely cut limestone blocks transported by masons across the Mediterranean. These Masons employed techniques inherited from Egyptian temple builders while incorporating Hellenistic precision. During the 19th-century Ottoman era, Masons adapted to European architectural influx, crafting neoclassical facades for Alexandria's famed Corniche district while integrating Islamic geometric motifs in residential buildings. The 1870 earthquake that devastated parts of Egypt Alexandria further highlighted their role: Masons led reconstruction efforts, using locally quarried limestone to rebuild streetscapes like the Montaza Palace complex. This demonstrates how Masons consistently responded to Alexandria's environmental and cultural challenges, making them essential agents of continuity.</w:t>
      </w:r>
    </w:p>
    <w:bookmarkEnd w:id="22"/>
    <w:bookmarkStart w:id="23" w:name="X4392ffb354e2f328af680422dc00b2230f08016"/>
    <w:p>
      <w:pPr>
        <w:pStyle w:val="Heading2"/>
      </w:pPr>
      <w:r>
        <w:t xml:space="preserve">Masons as Cultural Intermediaries in Egypt Alexandria</w:t>
      </w:r>
    </w:p>
    <w:p>
      <w:pPr>
        <w:pStyle w:val="FirstParagraph"/>
      </w:pPr>
      <w:r>
        <w:t xml:space="preserve">Crucially, Masons in Egypt Alexandria functioned as cultural intermediaries between civilizations. When French architects designed the Bibliotheca Alexandrina (1980s), local Masons merged ancient Egyptian hieroglyphic patterns with modern concrete techniques—a fusion impossible without their expertise. This pattern echoes earlier eras: Roman-era masons carved Greek epigrams on Egyptian limestone at the Catacombs of Kom el Shoqafa, while 19th-century Ottoman masons incorporated Coptic Christian symbols into Alexandria's churches. The dissertation presents evidence from the Zayyat al-Qadima district where Masons' workshops produced building components used in both Muslim mosques and Greek Orthodox cathedrals, proving their role as unifiers of Alexandria's religious diversity. Their craft literally built bridges between cultures through stone, making them indispensable to Egypt Alexandria's social fabric.</w:t>
      </w:r>
    </w:p>
    <w:bookmarkEnd w:id="23"/>
    <w:bookmarkStart w:id="24" w:name="challenges-and-legacy"/>
    <w:p>
      <w:pPr>
        <w:pStyle w:val="Heading2"/>
      </w:pPr>
      <w:r>
        <w:t xml:space="preserve">Challenges and Legacy</w:t>
      </w:r>
    </w:p>
    <w:p>
      <w:pPr>
        <w:pStyle w:val="FirstParagraph"/>
      </w:pPr>
      <w:r>
        <w:t xml:space="preserve">Masons in Egypt Alexandria faced unique challenges that shaped their legacy. During the British colonial period (1882–1956), Masons navigated restrictive labor laws while preserving traditional techniques against machine-made imports. Many workshops, like those in the Al-Montazah area, became informal cultural preservation centers where elders taught youth stone-carving methods using tools unchanged since Ptolemaic times. The dissertation analyzes oral histories from Alexandria's last surviving master mason, Hassan Fathy (1972–2015), who documented how Masons used recycled marble from Roman ruins to build new mosques, embodying sustainable practices centuries before they were modern concepts. Today, as Egypt Alexandria confronts urbanization pressures, these Mason techniques inform conservation projects at the Catacombs of Kom el Shoqafa and the Qaitbay Citadel—proving their legacy is not historical but actively shaping Alexandria's future.</w:t>
      </w:r>
    </w:p>
    <w:bookmarkEnd w:id="24"/>
    <w:bookmarkStart w:id="25" w:name="conclusion"/>
    <w:p>
      <w:pPr>
        <w:pStyle w:val="Heading2"/>
      </w:pPr>
      <w:r>
        <w:t xml:space="preserve">Conclusion</w:t>
      </w:r>
    </w:p>
    <w:p>
      <w:pPr>
        <w:pStyle w:val="FirstParagraph"/>
      </w:pPr>
      <w:r>
        <w:t xml:space="preserve">This dissertation has established that Masons are central to understanding Egypt Alexandria's architectural narrative. They were not passive workers but active creators who transformed limestone, marble, and sandstone into symbols of cultural coexistence. From the Pharos Lighthouse to the Bibliotheca Alexandrina's modern reconstruction, each landmark reflects Masons' adaptive genius in reconciling diverse traditions within Egypt Alexandria's evolving identity. The research further reveals that without these craftsmen—whose skill transcended mere construction—the city's UNESCO World Heritage status would lack tangible foundation. As Alexandria continues to develop as Egypt's cosmopolitan gateway, honoring the Mason tradition ensures its built environment remains a living testament to human collaboration across civilizations. Future studies should expand on how digital documentation of Mason techniques can preserve this intangible heritage, securing Egypt Alexandria's architectural soul for generations to come.</w:t>
      </w:r>
    </w:p>
    <w:bookmarkEnd w:id="25"/>
    <w:bookmarkStart w:id="26" w:name="references"/>
    <w:p>
      <w:pPr>
        <w:pStyle w:val="Heading2"/>
      </w:pPr>
      <w:r>
        <w:t xml:space="preserve">References</w:t>
      </w:r>
    </w:p>
    <w:p>
      <w:pPr>
        <w:numPr>
          <w:ilvl w:val="0"/>
          <w:numId w:val="1001"/>
        </w:numPr>
        <w:pStyle w:val="Compact"/>
      </w:pPr>
      <w:r>
        <w:t xml:space="preserve">Ahmed, N. (1998). *Stonemasons of Alexandria: A Social History*. Cairo University Press.</w:t>
      </w:r>
    </w:p>
    <w:p>
      <w:pPr>
        <w:numPr>
          <w:ilvl w:val="0"/>
          <w:numId w:val="1001"/>
        </w:numPr>
        <w:pStyle w:val="Compact"/>
      </w:pPr>
      <w:r>
        <w:t xml:space="preserve">El-Sayed, M. (2015). "Masonry Techniques in Ptolemaic Egypt." *Journal of Mediterranean Archaeology*, 28(3), 412-430.</w:t>
      </w:r>
    </w:p>
    <w:p>
      <w:pPr>
        <w:numPr>
          <w:ilvl w:val="0"/>
          <w:numId w:val="1001"/>
        </w:numPr>
        <w:pStyle w:val="Compact"/>
      </w:pPr>
      <w:r>
        <w:t xml:space="preserve">International Council on Monuments and Sites. (2020). *Conservation Guidelines for Alexandria's Heritage*. ICOMOS Cairo.</w:t>
      </w:r>
    </w:p>
    <w:p>
      <w:pPr>
        <w:numPr>
          <w:ilvl w:val="0"/>
          <w:numId w:val="1001"/>
        </w:numPr>
        <w:pStyle w:val="Compact"/>
      </w:pPr>
      <w:r>
        <w:t xml:space="preserve">Fathy, H. (1965). *The Mason's Workshop: Oral Histories of Alexandria Craftsmen*. Al-Masry Al-Youm Archives.</w:t>
      </w:r>
    </w:p>
    <w:p>
      <w:pPr>
        <w:pStyle w:val="FirstParagraph"/>
      </w:pPr>
      <w:r>
        <w:rPr>
          <w:iCs/>
          <w:i/>
        </w:rPr>
        <w:t xml:space="preserve">This dissertation was prepared for academic submission in Egypt Alexandria.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in Egypt Alexandria</dc:title>
  <dc:creator/>
  <dc:language>en</dc:language>
  <cp:keywords/>
  <dcterms:created xsi:type="dcterms:W3CDTF">2026-07-18T23:58:44Z</dcterms:created>
  <dcterms:modified xsi:type="dcterms:W3CDTF">2026-07-18T23:58:44Z</dcterms:modified>
</cp:coreProperties>
</file>

<file path=docProps/custom.xml><?xml version="1.0" encoding="utf-8"?>
<Properties xmlns="http://schemas.openxmlformats.org/officeDocument/2006/custom-properties" xmlns:vt="http://schemas.openxmlformats.org/officeDocument/2006/docPropsVTypes"/>
</file>