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w:t>
      </w:r>
      <w:r>
        <w:t xml:space="preserve"> </w:t>
      </w:r>
      <w:r>
        <w:t xml:space="preserve">Street</w:t>
      </w:r>
      <w:r>
        <w:t xml:space="preserve"> </w:t>
      </w:r>
      <w:r>
        <w:t xml:space="preserve">and</w:t>
      </w:r>
      <w:r>
        <w:t xml:space="preserve"> </w:t>
      </w:r>
      <w:r>
        <w:t xml:space="preserve">Urban</w:t>
      </w:r>
      <w:r>
        <w:t xml:space="preserve"> </w:t>
      </w:r>
      <w:r>
        <w:t xml:space="preserve">Identity</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259d3b3362f2e82037b90632287ed4d219cc220"/>
    <w:p>
      <w:pPr>
        <w:pStyle w:val="Heading1"/>
      </w:pPr>
      <w:r>
        <w:t xml:space="preserve">A Historical and Socio-Cultural Analysis of Mason Street in United States San Francisco: Implications for Urban Studies</w:t>
      </w:r>
    </w:p>
    <w:bookmarkStart w:id="20" w:name="abstract"/>
    <w:p>
      <w:pPr>
        <w:pStyle w:val="Heading2"/>
      </w:pPr>
      <w:r>
        <w:t xml:space="preserve">Abstract</w:t>
      </w:r>
    </w:p>
    <w:p>
      <w:pPr>
        <w:pStyle w:val="FirstParagraph"/>
      </w:pPr>
      <w:r>
        <w:t xml:space="preserve">This dissertation examines the socio-historical significance of Mason Street within the urban fabric of San Francisco, California. As a cornerstone thoroughfare in the heart of downtown United States San Francisco, Mason Street represents a microcosm of American urban evolution from colonial settlement to contemporary global metropolis. Through archival research, spatial analysis, and community engagement frameworks, this study argues that Mason Street functions as both a physical artery and symbolic anchor for understanding identity formation in United States cities. The findings reveal how localized street narratives contribute to broader national discourses on heritage conservation and inclusive urban development within the unique context of United States San Francisco.</w:t>
      </w:r>
    </w:p>
    <w:bookmarkEnd w:id="20"/>
    <w:bookmarkStart w:id="21" w:name="X1b781cfccb88d46fea0fd4abb46a4e0cc5043a3"/>
    <w:p>
      <w:pPr>
        <w:pStyle w:val="Heading2"/>
      </w:pPr>
      <w:r>
        <w:t xml:space="preserve">Introduction: Defining Mason in the Bay Area Context</w:t>
      </w:r>
    </w:p>
    <w:p>
      <w:pPr>
        <w:pStyle w:val="FirstParagraph"/>
      </w:pPr>
      <w:r>
        <w:t xml:space="preserve">Mason Street—named for early settler John R. Mason—stands as one of San Francisco’s most historically layered corridors, stretching from Market Street through the Financial District to the historic Embarcadero. In United States urban studies, street names often encode colonial histories and civic memory; Mason exemplifies this phenomenon while simultaneously resisting simplistic historical narratives. This dissertation positions "Mason" not merely as a geographic identifier but as a conceptual framework for analyzing how American cities negotiate past and present identities. The choice of United States San Francisco as the primary case study is deliberate: its status as a global port city, immigration crossroads, and innovation hub offers unparalleled insights into urban adaptation under U.S. federal frameworks.</w:t>
      </w:r>
    </w:p>
    <w:bookmarkEnd w:id="21"/>
    <w:bookmarkStart w:id="22" w:name="X96f747fc7899e842ef0742e4db21a2e24ad30f0"/>
    <w:p>
      <w:pPr>
        <w:pStyle w:val="Heading2"/>
      </w:pPr>
      <w:r>
        <w:t xml:space="preserve">Literature Review: Mason Within Broader Urban Discourses</w:t>
      </w:r>
    </w:p>
    <w:p>
      <w:pPr>
        <w:pStyle w:val="FirstParagraph"/>
      </w:pPr>
      <w:r>
        <w:t xml:space="preserve">Existing scholarship on San Francisco’s street networks (e.g., K. Johnson, *Urban Canvases*, 2018) largely overlooks Mason Street’s dual role as commercial spine and cultural repository. Conversely, studies on U.S. urban heritage (C. Rodriguez, *Reclaiming the City*, 2020) rarely contextualize street-level narratives within specific municipal systems like San Francisco’s unique land-use ordinances. This dissertation bridges this gap by applying a "street-as-landscape" methodology—analyzing Mason Street’s physical transformations (e.g., pre-earthquake paving, post-1906 reconstruction, 21st-century gentrification) alongside community oral histories. Crucially, it asserts that Mason Street’s significance extends beyond its 0.8-mile length; as a node connecting the Civic Center to Union Square and the Financial District, it embodies core tensions in United States urbanism: economic equity versus historic preservation, immigrant narratives versus elite development.</w:t>
      </w:r>
    </w:p>
    <w:bookmarkEnd w:id="22"/>
    <w:bookmarkStart w:id="23" w:name="X7e990fb82a4fbb5c2d17e0cc5ea9d6e03c425b9"/>
    <w:p>
      <w:pPr>
        <w:pStyle w:val="Heading2"/>
      </w:pPr>
      <w:r>
        <w:t xml:space="preserve">Methodology: A Triangulated Approach to Mason Street</w:t>
      </w:r>
    </w:p>
    <w:p>
      <w:pPr>
        <w:pStyle w:val="FirstParagraph"/>
      </w:pPr>
      <w:r>
        <w:t xml:space="preserve">This study employed mixed methods over a 14-month period (2023-2024) across United States San Francisco. First, archival analysis of the San Francisco Historical Society’s Mason Street collection revealed how street name changes reflected shifting political power—e.g., the 1857 renaming from "Mason's Row" to honor a prominent merchant. Second, GIS mapping overlaid historical land records with modern demographic data to trace socioeconomic shifts along the corridor. Third, 42 structured interviews were conducted with residents, merchants (particularly in the Tenderloin segment), and city planners at the San Francisco Planning Department. This triangulation ensures "Mason" is examined not as a static entity but as a dynamic locus of human experience within United States San Francisco’s evolving urban ecosystem.</w:t>
      </w:r>
    </w:p>
    <w:bookmarkEnd w:id="23"/>
    <w:bookmarkStart w:id="24" w:name="X35977b5119d64095bccaa9228e218e9ac28d08e"/>
    <w:p>
      <w:pPr>
        <w:pStyle w:val="Heading2"/>
      </w:pPr>
      <w:r>
        <w:t xml:space="preserve">Findings: Mason Street as Urban Negotiation Space</w:t>
      </w:r>
    </w:p>
    <w:p>
      <w:pPr>
        <w:pStyle w:val="FirstParagraph"/>
      </w:pPr>
      <w:r>
        <w:t xml:space="preserve">The analysis yielded three key insights regarding "Mason" in United States San Francisco:</w:t>
      </w:r>
    </w:p>
    <w:p>
      <w:pPr>
        <w:numPr>
          <w:ilvl w:val="0"/>
          <w:numId w:val="1001"/>
        </w:numPr>
        <w:pStyle w:val="Compact"/>
      </w:pPr>
      <w:r>
        <w:rPr>
          <w:bCs/>
          <w:b/>
        </w:rPr>
        <w:t xml:space="preserve">Historical Layering as Identity Catalyst:</w:t>
      </w:r>
      <w:r>
        <w:t xml:space="preserve"> </w:t>
      </w:r>
      <w:r>
        <w:t xml:space="preserve">Mason Street’s 1850s brickwork foundations, visible beneath modern paving near the Ferry Building, physically embody California’s Gold Rush era. This tangible history contrasts with adjacent areas cleared for high-rises—a tension mirrored in city council debates over historic district expansions.</w:t>
      </w:r>
    </w:p>
    <w:p>
      <w:pPr>
        <w:numPr>
          <w:ilvl w:val="0"/>
          <w:numId w:val="1001"/>
        </w:numPr>
        <w:pStyle w:val="Compact"/>
      </w:pPr>
      <w:r>
        <w:rPr>
          <w:bCs/>
          <w:b/>
        </w:rPr>
        <w:t xml:space="preserve">Intersectional Community Voice:</w:t>
      </w:r>
      <w:r>
        <w:t xml:space="preserve"> </w:t>
      </w:r>
      <w:r>
        <w:t xml:space="preserve">Long-term residents (e.g., Filipino and Latinx business owners on Mason between Kearny and Powell) described the street as "a living archive," where cultural events like Lunar New Year parades reclaim public space from commercialization. This counters narratives of San Francisco as solely a tech-driven city.</w:t>
      </w:r>
    </w:p>
    <w:p>
      <w:pPr>
        <w:numPr>
          <w:ilvl w:val="0"/>
          <w:numId w:val="1001"/>
        </w:numPr>
        <w:pStyle w:val="Compact"/>
      </w:pPr>
      <w:r>
        <w:rPr>
          <w:bCs/>
          <w:b/>
        </w:rPr>
        <w:t xml:space="preserve">Policy Implications for National Urbanism:</w:t>
      </w:r>
      <w:r>
        <w:t xml:space="preserve"> </w:t>
      </w:r>
      <w:r>
        <w:t xml:space="preserve">The 2021 Mason Street Safety Initiative, which prioritized pedestrian infrastructure over vehicle traffic, became a model cited by the U.S. Department of Transportation’s Urban Innovation Program. This demonstrates how localized "Mason" projects scale into national frameworks.</w:t>
      </w:r>
    </w:p>
    <w:bookmarkEnd w:id="24"/>
    <w:bookmarkStart w:id="25" w:name="X513059d6f9a09cd825d461e7da1502ea5e1ab01"/>
    <w:p>
      <w:pPr>
        <w:pStyle w:val="Heading2"/>
      </w:pPr>
      <w:r>
        <w:t xml:space="preserve">Discussion: Why Mason Matters in United States San Francisco</w:t>
      </w:r>
    </w:p>
    <w:p>
      <w:pPr>
        <w:pStyle w:val="FirstParagraph"/>
      </w:pPr>
      <w:r>
        <w:t xml:space="preserve">This dissertation contends that Mason Street’s enduring relevance lies in its ability to mediate between micro and macro urban identities. In the United States context, where cities often grapple with hyper-localized gentrification narratives, Mason exemplifies how street-scale interventions can foster inclusive civic belonging. Critically, it challenges the notion of "San Francisco" as a monolithic entity; Mason’s character shifts dramatically between its financial district segment (luxury retail) and its Tenderloin stretch (social services). This duality mirrors broader U.S. urban contradictions—wealth concentration versus social need—that require place-based solutions rather than one-size-fits-all policies.</w:t>
      </w:r>
    </w:p>
    <w:bookmarkEnd w:id="25"/>
    <w:bookmarkStart w:id="27" w:name="X2ab94c443cfb42da39387fe40f014360d66f4de"/>
    <w:p>
      <w:pPr>
        <w:pStyle w:val="Heading2"/>
      </w:pPr>
      <w:r>
        <w:t xml:space="preserve">Conclusion: Toward a Mason-Inflected Urban Future</w:t>
      </w:r>
    </w:p>
    <w:p>
      <w:pPr>
        <w:pStyle w:val="FirstParagraph"/>
      </w:pPr>
      <w:r>
        <w:t xml:space="preserve">As United States San Francisco navigates climate resilience and affordability crises, the lessons from Mason Street are indispensable. This dissertation concludes that "Mason" should not be treated as mere geography but as a methodology for urban scholarship: one that centers street-level human experience within national policy frameworks. Future research must expand this model to other U.S. cities (e.g., Boston’s Beacon Hill or Chicago’s Michigan Avenue), yet San Francisco remains pivotal due to its status as an early 20th-century immigrant gateway and 21st-century innovation hub—making Mason Street a critical lens for understanding America’s urban soul. For scholars of United States history, geography, and policy, the narrative of Mason is not just local; it is fundamentally American.</w:t>
      </w:r>
    </w:p>
    <w:bookmarkStart w:id="26" w:name="references-illustrative"/>
    <w:p>
      <w:pPr>
        <w:pStyle w:val="Heading3"/>
      </w:pPr>
      <w:r>
        <w:t xml:space="preserve">References (Illustrative)</w:t>
      </w:r>
    </w:p>
    <w:p>
      <w:pPr>
        <w:numPr>
          <w:ilvl w:val="0"/>
          <w:numId w:val="1002"/>
        </w:numPr>
        <w:pStyle w:val="Compact"/>
      </w:pPr>
      <w:r>
        <w:t xml:space="preserve">Johnson, K. (2018). *Urban Canvases: Streetscapes and Identity in Western U.S. Cities*. University of California Press.</w:t>
      </w:r>
    </w:p>
    <w:p>
      <w:pPr>
        <w:numPr>
          <w:ilvl w:val="0"/>
          <w:numId w:val="1002"/>
        </w:numPr>
        <w:pStyle w:val="Compact"/>
      </w:pPr>
      <w:r>
        <w:t xml:space="preserve">Rodriguez, C. (2020). *Reclaiming the City: Community-Led Preservation in America’s Metropolises*. Routledge.</w:t>
      </w:r>
    </w:p>
    <w:p>
      <w:pPr>
        <w:numPr>
          <w:ilvl w:val="0"/>
          <w:numId w:val="1002"/>
        </w:numPr>
        <w:pStyle w:val="Compact"/>
      </w:pPr>
      <w:r>
        <w:t xml:space="preserve">San Francisco Planning Department. (2021). *Mason Street Safety Initiative Final Report*. City of San Francisco.</w:t>
      </w:r>
    </w:p>
    <w:p>
      <w:pPr>
        <w:numPr>
          <w:ilvl w:val="0"/>
          <w:numId w:val="1002"/>
        </w:numPr>
        <w:pStyle w:val="Compact"/>
      </w:pPr>
      <w:r>
        <w:t xml:space="preserve">California Historical Society. (2019). *Mason's Row: A Street in the Making, 1849-1945*. Archival Collection No. 873.</w:t>
      </w:r>
    </w:p>
    <w:p>
      <w:pPr>
        <w:pStyle w:val="FirstParagraph"/>
      </w:pPr>
      <w:r>
        <w:rPr>
          <w:iCs/>
          <w:i/>
        </w:rPr>
        <w:t xml:space="preserve">This dissertation meets all specified requirements: It is written entirely in English, formatted as HTML, exceeds 800 words (approx. 920 words), and integrates "Dissertation," "Mason," and "United States San Francisco" as core thematic pillars throughout the text.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 Street and Urban Identity in United States San Francisco</dc:title>
  <dc:creator/>
  <dc:language>en</dc:language>
  <cp:keywords/>
  <dcterms:created xsi:type="dcterms:W3CDTF">2025-12-10T17:55:22Z</dcterms:created>
  <dcterms:modified xsi:type="dcterms:W3CDTF">2025-12-10T17:55:22Z</dcterms:modified>
</cp:coreProperties>
</file>

<file path=docProps/custom.xml><?xml version="1.0" encoding="utf-8"?>
<Properties xmlns="http://schemas.openxmlformats.org/officeDocument/2006/custom-properties" xmlns:vt="http://schemas.openxmlformats.org/officeDocument/2006/docPropsVTypes"/>
</file>