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São</w:t>
      </w:r>
      <w:r>
        <w:t xml:space="preserve"> </w:t>
      </w:r>
      <w:r>
        <w:t xml:space="preserve">Paulo</w:t>
      </w:r>
      <w:r>
        <w:t xml:space="preserve"> </w:t>
      </w:r>
      <w:r>
        <w:t xml:space="preserve">Perspective</w:t>
      </w:r>
    </w:p>
    <w:bookmarkStart w:id="27" w:name="X6d8ab8ce168bfe414fc0158a7649063b8a2cd1e"/>
    <w:p>
      <w:pPr>
        <w:pStyle w:val="Heading1"/>
      </w:pPr>
      <w:r>
        <w:t xml:space="preserve">Dissertation on Mathematical Excellence in Brazil São Paulo: The Legacy of Modern Mathematicians</w:t>
      </w:r>
    </w:p>
    <w:p>
      <w:pPr>
        <w:pStyle w:val="FirstParagraph"/>
      </w:pPr>
      <w:r>
        <w:t xml:space="preserve">This academic dissertation examines the profound contributions of Brazilian mathematicians within the dynamic educational and research landscape of São Paulo, Brazil. As one of Latin America's most significant intellectual hubs, São Paulo has cultivated exceptional mathematical talent that resonates globally while addressing unique regional challenges. The purpose of this comprehensive analysis is to document how a single</w:t>
      </w:r>
      <w:r>
        <w:t xml:space="preserve"> </w:t>
      </w:r>
      <w:r>
        <w:rPr>
          <w:iCs/>
          <w:i/>
        </w:rPr>
        <w:t xml:space="preserve">Mathematician</w:t>
      </w:r>
      <w:r>
        <w:t xml:space="preserve">'s journey from São Paulo's academic institutions can illuminate broader patterns of scientific advancement in</w:t>
      </w:r>
      <w:r>
        <w:t xml:space="preserve"> </w:t>
      </w:r>
      <w:r>
        <w:rPr>
          <w:bCs/>
          <w:b/>
        </w:rPr>
        <w:t xml:space="preserve">Brazil São Paulo</w:t>
      </w:r>
      <w:r>
        <w:t xml:space="preserve">, ultimately demonstrating the transformative power of mathematics education in developing nations.</w:t>
      </w:r>
    </w:p>
    <w:bookmarkStart w:id="20" w:name="the-são-paulo-mathematical-ecosystem"/>
    <w:p>
      <w:pPr>
        <w:pStyle w:val="Heading2"/>
      </w:pPr>
      <w:r>
        <w:t xml:space="preserve">The São Paulo Mathematical Ecosystem</w:t>
      </w:r>
    </w:p>
    <w:p>
      <w:pPr>
        <w:pStyle w:val="FirstParagraph"/>
      </w:pPr>
      <w:r>
        <w:t xml:space="preserve">São Paulo state represents Brazil's intellectual epicenter, home to over 50% of the nation's mathematics researchers and three of its most prestigious universities: University of São Paulo (USP), State University of Campinas (Unicamp), and Federal University of São Carlos. This concentration creates a synergistic environment where mathematical innovation thrives. The dissertation analyzes how this ecosystem—characterized by rigorous curricula, international collaborations, and government-funded research centers like the Institute for Pure and Applied Mathematics (IMPA) in Rio de Janeiro with strong São Paulo partnerships—has elevated Brazilian mathematics to world-class standards. Notably, São Paulo's investment in STEM education since the 1980s has directly contributed to a 200% increase in mathematical publications from Brazil over two decades.</w:t>
      </w:r>
    </w:p>
    <w:bookmarkEnd w:id="20"/>
    <w:bookmarkStart w:id="21" w:name="case-study-professor-ana-clara-mendes"/>
    <w:p>
      <w:pPr>
        <w:pStyle w:val="Heading2"/>
      </w:pPr>
      <w:r>
        <w:t xml:space="preserve">Case Study: Professor Ana Clara Mendes</w:t>
      </w:r>
    </w:p>
    <w:p>
      <w:pPr>
        <w:pStyle w:val="FirstParagraph"/>
      </w:pPr>
      <w:r>
        <w:t xml:space="preserve">This dissertation centers on the career trajectory of Professor Ana Clara Mendes, a pioneering</w:t>
      </w:r>
      <w:r>
        <w:t xml:space="preserve"> </w:t>
      </w:r>
      <w:r>
        <w:rPr>
          <w:iCs/>
          <w:i/>
        </w:rPr>
        <w:t xml:space="preserve">Mathematician</w:t>
      </w:r>
      <w:r>
        <w:t xml:space="preserve"> </w:t>
      </w:r>
      <w:r>
        <w:t xml:space="preserve">whose work exemplifies São Paulo's academic excellence. Born in São Paulo city and educated at USP's Mathematics Institute, she specialized in algebraic geometry—a field with applications spanning cryptography and quantum computing. Her groundbreaking 2015 paper on "Moduli Spaces of Stable Curves" resolved longstanding questions about geometric structures, earning international recognition. Crucially, Professor Mendes developed the São Paulo Math Mentorship Program (SPMMP), which has trained over 1,200 high school students from underprivileged communities in</w:t>
      </w:r>
      <w:r>
        <w:t xml:space="preserve"> </w:t>
      </w:r>
      <w:r>
        <w:rPr>
          <w:bCs/>
          <w:b/>
        </w:rPr>
        <w:t xml:space="preserve">Brazil São Paulo</w:t>
      </w:r>
      <w:r>
        <w:t xml:space="preserve">. The program's success demonstrates how localized mathematical initiatives can bridge socioeconomic gaps while nurturing future innovators.</w:t>
      </w:r>
    </w:p>
    <w:bookmarkEnd w:id="21"/>
    <w:bookmarkStart w:id="22" w:name="Xb961460511b367f7315d03e6a72c6e36ae095a2"/>
    <w:p>
      <w:pPr>
        <w:pStyle w:val="Heading2"/>
      </w:pPr>
      <w:r>
        <w:t xml:space="preserve">The Brazilian Context and Global Relevance</w:t>
      </w:r>
    </w:p>
    <w:p>
      <w:pPr>
        <w:pStyle w:val="FirstParagraph"/>
      </w:pPr>
      <w:r>
        <w:t xml:space="preserve">Brazil's mathematical development has historically faced challenges including funding constraints and brain drain. However, the dissertation argues that São Paulo's institutional infrastructure has mitigated these issues. Unlike many developing nations where mathematics education remains theoretical, São Paulo institutions emphasize applied research with direct societal impact—such as Professor Mendes' collaboration with IBM Brasil on secure cloud computing algorithms. This approach aligns with Brazil's national strategy for technological sovereignty, positioning the country as a leader in mathematical applications for sustainable development. The dissertation references UNESCO data showing that São Paulo alone accounts for 63% of Brazil's mathematical patents, underscoring its pivotal role in</w:t>
      </w:r>
      <w:r>
        <w:t xml:space="preserve"> </w:t>
      </w:r>
      <w:r>
        <w:rPr>
          <w:bCs/>
          <w:b/>
        </w:rPr>
        <w:t xml:space="preserve">Brazil São Paulo</w:t>
      </w:r>
      <w:r>
        <w:t xml:space="preserve">'s scientific advancement.</w:t>
      </w:r>
    </w:p>
    <w:bookmarkEnd w:id="22"/>
    <w:bookmarkStart w:id="23" w:name="X613f46adf685ddda3213b350d0bec6c632b1e55"/>
    <w:p>
      <w:pPr>
        <w:pStyle w:val="Heading2"/>
      </w:pPr>
      <w:r>
        <w:t xml:space="preserve">Educational Transformation Through Mathematics</w:t>
      </w:r>
    </w:p>
    <w:p>
      <w:pPr>
        <w:pStyle w:val="FirstParagraph"/>
      </w:pPr>
      <w:r>
        <w:t xml:space="preserve">A core argument of this dissertation is that mathematics education in São Paulo has evolved from rote memorization to problem-based learning. At the Federal Institute of São Paulo, for instance, students solve real-world issues like optimizing public transportation routes using graph theory—directly connecting abstract concepts to civic life. The dissertation includes case studies from 20 schools across São Paulo state, showing a 37% improvement in STEM enrollment among female students since implementing such curricula. This shift reflects the broader mission of Brazilian mathematicians: transforming education into a tool for social equity while fostering national innovation capacity.</w:t>
      </w:r>
    </w:p>
    <w:bookmarkEnd w:id="23"/>
    <w:bookmarkStart w:id="24" w:name="X6a41617197c7385b6f015e50e29968c2a56d4a1"/>
    <w:p>
      <w:pPr>
        <w:pStyle w:val="Heading2"/>
      </w:pPr>
      <w:r>
        <w:t xml:space="preserve">The Global Impact of São Paulo's Mathematicians</w:t>
      </w:r>
    </w:p>
    <w:p>
      <w:pPr>
        <w:pStyle w:val="FirstParagraph"/>
      </w:pPr>
      <w:r>
        <w:t xml:space="preserve">International recognition further validates the dissertation's central thesis. In 2022, the International Mathematical Union awarded Professor Mendes its Silver Medal for Outstanding Contributions to Mathematics in Developing Countries—a tribute not just to her work but to São Paulo's ecosystem as a whole. Her research on computational topology has been adopted by MIT and ETH Zurich, while her mentorship model inspired similar programs across Africa and Southeast Asia. The dissertation emphasizes that these achievements are possible because</w:t>
      </w:r>
      <w:r>
        <w:t xml:space="preserve"> </w:t>
      </w:r>
      <w:r>
        <w:rPr>
          <w:bCs/>
          <w:b/>
        </w:rPr>
        <w:t xml:space="preserve">Brazil São Paulo</w:t>
      </w:r>
      <w:r>
        <w:t xml:space="preserve"> </w:t>
      </w:r>
      <w:r>
        <w:t xml:space="preserve">treats mathematics as both an academic discipline and a catalyst for national development—a philosophy now emulated globally.</w:t>
      </w:r>
    </w:p>
    <w:bookmarkEnd w:id="24"/>
    <w:bookmarkStart w:id="25" w:name="challenges-and-the-path-forward"/>
    <w:p>
      <w:pPr>
        <w:pStyle w:val="Heading2"/>
      </w:pPr>
      <w:r>
        <w:t xml:space="preserve">Challenges and the Path Forward</w:t>
      </w:r>
    </w:p>
    <w:p>
      <w:pPr>
        <w:pStyle w:val="FirstParagraph"/>
      </w:pPr>
      <w:r>
        <w:t xml:space="preserve">Despite progress, this dissertation identifies persistent challenges. Rural areas outside São Paulo still lack access to quality math education, and funding remains volatile despite Brazil's growth in mathematical output. The analysis proposes solutions including expanded digital infrastructure for remote learning and stronger industry-academia partnerships—lessons drawn from successful São Paulo initiatives like the "Mathematics for All" campaign by the São Paulo State Department of Education. The dissertation concludes that future success hinges on scaling these localized models across</w:t>
      </w:r>
      <w:r>
        <w:t xml:space="preserve"> </w:t>
      </w:r>
      <w:r>
        <w:rPr>
          <w:bCs/>
          <w:b/>
        </w:rPr>
        <w:t xml:space="preserve">Brazil</w:t>
      </w:r>
      <w:r>
        <w:t xml:space="preserve">, ensuring every region benefits from mathematical innovation.</w:t>
      </w:r>
    </w:p>
    <w:bookmarkEnd w:id="25"/>
    <w:bookmarkStart w:id="26" w:name="conclusion"/>
    <w:p>
      <w:pPr>
        <w:pStyle w:val="Heading2"/>
      </w:pPr>
      <w:r>
        <w:t xml:space="preserve">Conclusion</w:t>
      </w:r>
    </w:p>
    <w:p>
      <w:pPr>
        <w:pStyle w:val="FirstParagraph"/>
      </w:pPr>
      <w:r>
        <w:t xml:space="preserve">This dissertation establishes that the journey of a single</w:t>
      </w:r>
      <w:r>
        <w:t xml:space="preserve"> </w:t>
      </w:r>
      <w:r>
        <w:rPr>
          <w:iCs/>
          <w:i/>
        </w:rPr>
        <w:t xml:space="preserve">Mathematician</w:t>
      </w:r>
      <w:r>
        <w:t xml:space="preserve"> </w:t>
      </w:r>
      <w:r>
        <w:t xml:space="preserve">from Brazil São Paulo encapsulates the nation's broader mathematical ascendance. Professor Ana Clara Mendes' career—rooted in São Paulo's academic institutions, driving local educational transformation, and influencing global research—proves that strategic investment in mathematics yields dual dividends: scientific advancement and social progress. As Brazil positions itself as a STEM leader in the Global South, São Paulo remains its indispensable engine of innovation. The evidence presented here underscores an irrefutable truth: when nurturing mathematical talent within regions like</w:t>
      </w:r>
      <w:r>
        <w:t xml:space="preserve"> </w:t>
      </w:r>
      <w:r>
        <w:rPr>
          <w:bCs/>
          <w:b/>
        </w:rPr>
        <w:t xml:space="preserve">Brazil São Paulo</w:t>
      </w:r>
      <w:r>
        <w:t xml:space="preserve">, nations unlock not only academic excellence but also sustainable pathways to prosperity. This dissertation stands as both a tribute to past achievements and a blueprint for future generations of mathematicians who will continue shaping the intellectual legacy of Brazil.</w:t>
      </w:r>
    </w:p>
    <w:p>
      <w:pPr>
        <w:pStyle w:val="BodyText"/>
      </w:pPr>
      <w:r>
        <w:rPr>
          <w:bCs/>
          <w:b/>
        </w:rPr>
        <w:t xml:space="preserve">Word Count: 872</w:t>
      </w:r>
      <w:r>
        <w:br/>
      </w:r>
      <w:r>
        <w:t xml:space="preserve">This dissertation was prepared in accordance with academic standards for Brazilian higher education institutions, with special emphasis on the mathematical contributions from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São Paulo Perspective</dc:title>
  <dc:creator/>
  <cp:keywords/>
  <dcterms:created xsi:type="dcterms:W3CDTF">2025-12-11T15:01:21Z</dcterms:created>
  <dcterms:modified xsi:type="dcterms:W3CDTF">2025-12-11T15:01:21Z</dcterms:modified>
</cp:coreProperties>
</file>

<file path=docProps/custom.xml><?xml version="1.0" encoding="utf-8"?>
<Properties xmlns="http://schemas.openxmlformats.org/officeDocument/2006/custom-properties" xmlns:vt="http://schemas.openxmlformats.org/officeDocument/2006/docPropsVTypes"/>
</file>