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Historical</w:t>
      </w:r>
      <w:r>
        <w:t xml:space="preserve"> </w:t>
      </w:r>
      <w:r>
        <w:t xml:space="preserve">Legacy</w:t>
      </w:r>
      <w:r>
        <w:t xml:space="preserve"> </w:t>
      </w:r>
      <w:r>
        <w:t xml:space="preserve">and</w:t>
      </w:r>
      <w:r>
        <w:t xml:space="preserve"> </w:t>
      </w:r>
      <w:r>
        <w:t xml:space="preserve">Modern</w:t>
      </w:r>
      <w:r>
        <w:t xml:space="preserve"> </w:t>
      </w:r>
      <w:r>
        <w:t xml:space="preserve">Continuity:</w:t>
      </w:r>
      <w:r>
        <w:t xml:space="preserve"> </w:t>
      </w:r>
      <w:r>
        <w:t xml:space="preserve">A</w:t>
      </w:r>
      <w:r>
        <w:t xml:space="preserve"> </w:t>
      </w:r>
      <w:r>
        <w:t xml:space="preserve">Dissertation</w:t>
      </w:r>
      <w:r>
        <w:t xml:space="preserve"> </w:t>
      </w:r>
      <w:r>
        <w:t xml:space="preserve">on</w:t>
      </w:r>
      <w:r>
        <w:t xml:space="preserve"> </w:t>
      </w:r>
      <w:r>
        <w:t xml:space="preserve">Mathematics</w:t>
      </w:r>
      <w:r>
        <w:t xml:space="preserve"> </w:t>
      </w:r>
      <w:r>
        <w:t xml:space="preserve">in</w:t>
      </w:r>
      <w:r>
        <w:t xml:space="preserve"> </w:t>
      </w:r>
      <w:r>
        <w:t xml:space="preserve">Egypt</w:t>
      </w:r>
      <w:r>
        <w:t xml:space="preserve"> </w:t>
      </w:r>
      <w:r>
        <w:t xml:space="preserve">Alexandria</w:t>
      </w:r>
    </w:p>
    <w:bookmarkStart w:id="25" w:name="X3e6675d525036c651723d2bfbd8e330e9257ef6"/>
    <w:p>
      <w:pPr>
        <w:pStyle w:val="Heading1"/>
      </w:pPr>
      <w:r>
        <w:t xml:space="preserve">Dissertation on the Enduring Mathematical Legacy of Egypt Alexandria: From Ancient Scholars to Contemporary Academic Excellence</w:t>
      </w:r>
    </w:p>
    <w:p>
      <w:pPr>
        <w:pStyle w:val="FirstParagraph"/>
      </w:pPr>
      <w:r>
        <w:t xml:space="preserve">The city of Alexandria, situated on the Mediterranean coast of Egypt, stands as one of humanity's most profound centers for intellectual advancement. This dissertation explores the inseparable link between</w:t>
      </w:r>
      <w:r>
        <w:t xml:space="preserve"> </w:t>
      </w:r>
      <w:r>
        <w:rPr>
          <w:iCs/>
          <w:i/>
        </w:rPr>
        <w:t xml:space="preserve">Mathematician</w:t>
      </w:r>
      <w:r>
        <w:t xml:space="preserve"> </w:t>
      </w:r>
      <w:r>
        <w:t xml:space="preserve">and the historical and contemporary academic landscape of</w:t>
      </w:r>
      <w:r>
        <w:t xml:space="preserve"> </w:t>
      </w:r>
      <w:r>
        <w:rPr>
          <w:bCs/>
          <w:b/>
        </w:rPr>
        <w:t xml:space="preserve">Egypt Alexandria</w:t>
      </w:r>
      <w:r>
        <w:t xml:space="preserve">, arguing that its legacy transcends mere geography to define a unique tradition of mathematical inquiry. While Alexandria flourished as a Hellenistic hub under Ptolemaic rule, the city's modern identity as part of Egypt continues to honor this heritage through dedicated academic institutions and a vibrant mathematical community.</w:t>
      </w:r>
    </w:p>
    <w:bookmarkStart w:id="20" w:name="Xe0af6270fa4b49f1c62d2e07df4b86f7449a922"/>
    <w:p>
      <w:pPr>
        <w:pStyle w:val="Heading2"/>
      </w:pPr>
      <w:r>
        <w:t xml:space="preserve">Historical Foundations: The Ancient Crucible of Mathematics</w:t>
      </w:r>
    </w:p>
    <w:p>
      <w:pPr>
        <w:pStyle w:val="FirstParagraph"/>
      </w:pPr>
      <w:r>
        <w:t xml:space="preserve">The most significant era for mathematics in Alexandria occurred during the Hellenistic period, particularly with the establishment of the Mouseion (a research institute) and its associated Library. This was not merely a library but a living academy where visionary</w:t>
      </w:r>
      <w:r>
        <w:t xml:space="preserve"> </w:t>
      </w:r>
      <w:r>
        <w:rPr>
          <w:iCs/>
          <w:i/>
        </w:rPr>
        <w:t xml:space="preserve">Mathematician</w:t>
      </w:r>
      <w:r>
        <w:t xml:space="preserve"> </w:t>
      </w:r>
      <w:r>
        <w:t xml:space="preserve">like Euclid codified geometry in his seminal work "Elements," creating a systematic framework that dominated mathematical education for over two millennia. Archimedes, though primarily based in Syracuse, engaged deeply with Alexandrian scholars through correspondence and study. The city became the undisputed epicenter of theoretical mathematics, where abstract concepts were rigorously examined and foundational principles established.</w:t>
      </w:r>
    </w:p>
    <w:p>
      <w:pPr>
        <w:pStyle w:val="BodyText"/>
      </w:pPr>
      <w:r>
        <w:t xml:space="preserve">Crucially, Alexandria's significance lies not just in its scholars but in the institutional framework that nurtured them. The Museum (Mouseion) provided a unique environment for collaborative research—a model directly influencing later academic traditions worldwide. This historical context is vital to understanding the modern</w:t>
      </w:r>
      <w:r>
        <w:t xml:space="preserve"> </w:t>
      </w:r>
      <w:r>
        <w:rPr>
          <w:iCs/>
          <w:i/>
        </w:rPr>
        <w:t xml:space="preserve">Dissertation</w:t>
      </w:r>
      <w:r>
        <w:t xml:space="preserve"> </w:t>
      </w:r>
      <w:r>
        <w:t xml:space="preserve">on Egyptian mathematical identity; it demonstrates that Alexandria's contribution was not accidental but cultivated within a specific intellectual ecosystem, setting standards that resonate through time.</w:t>
      </w:r>
    </w:p>
    <w:bookmarkEnd w:id="20"/>
    <w:bookmarkStart w:id="21" w:name="X56c34cb39963f9b786f46370772a1a23a24f3de"/>
    <w:p>
      <w:pPr>
        <w:pStyle w:val="Heading2"/>
      </w:pPr>
      <w:r>
        <w:t xml:space="preserve">The Legacy of Hypatia: A Symbolic Continuity</w:t>
      </w:r>
    </w:p>
    <w:p>
      <w:pPr>
        <w:pStyle w:val="FirstParagraph"/>
      </w:pPr>
      <w:r>
        <w:t xml:space="preserve">No exploration of mathematics in Egypt Alexandria is complete without acknowledging Hypatia (c. 350–415 CE), the first known woman mathematician, astronomer, and philosopher who taught at the Neoplatonic school in Alexandria. Her tragic death marked a pivotal moment but also cemented her legacy as a symbol of intellectual pursuit against adversity. Hypatia's work on conic sections and her role as an educator embodied the spirit of mathematical inquiry flourishing within Alexandria’s cultural milieu. For modern Egypt, Hypatia represents not just historical continuity but the enduring values—curiosity, critical thought, and accessibility to knowledge—that define a true</w:t>
      </w:r>
      <w:r>
        <w:t xml:space="preserve"> </w:t>
      </w:r>
      <w:r>
        <w:rPr>
          <w:iCs/>
          <w:i/>
        </w:rPr>
        <w:t xml:space="preserve">Mathematician</w:t>
      </w:r>
      <w:r>
        <w:t xml:space="preserve">'s calling in any era. Her legacy is actively celebrated in Egyptian educational initiatives as part of the nation's intellectual heritage.</w:t>
      </w:r>
    </w:p>
    <w:bookmarkEnd w:id="21"/>
    <w:bookmarkStart w:id="22" w:name="X19cf8622a5fec552a59565a3e6d8b8427b60a0f"/>
    <w:p>
      <w:pPr>
        <w:pStyle w:val="Heading2"/>
      </w:pPr>
      <w:r>
        <w:t xml:space="preserve">Contemporary Egypt Alexandria: The Modern Academic Continuum</w:t>
      </w:r>
    </w:p>
    <w:p>
      <w:pPr>
        <w:pStyle w:val="FirstParagraph"/>
      </w:pPr>
      <w:r>
        <w:t xml:space="preserve">The modern University of Alexandria, established in 1942 and now a leading institution within Egypt’s academic network, directly inherits this historical mantle. Its Faculty of Science houses a respected Department of Mathematics, where research spans pure mathematics (algebra, topology), applied fields (computational mathematics, mathematical physics), and educational innovation. This department actively engages with global mathematical communities while emphasizing foundational knowledge rooted in the Alexandrian tradition—particularly through its historical archives and outreach programs highlighting figures like Euclid and Hypatia.</w:t>
      </w:r>
    </w:p>
    <w:p>
      <w:pPr>
        <w:pStyle w:val="BodyText"/>
      </w:pPr>
      <w:r>
        <w:t xml:space="preserve">Today’s Egyptian</w:t>
      </w:r>
      <w:r>
        <w:t xml:space="preserve"> </w:t>
      </w:r>
      <w:r>
        <w:rPr>
          <w:iCs/>
          <w:i/>
        </w:rPr>
        <w:t xml:space="preserve">Mathematician</w:t>
      </w:r>
      <w:r>
        <w:t xml:space="preserve"> </w:t>
      </w:r>
      <w:r>
        <w:t xml:space="preserve">working within Egypt Alexandria contributes to national development through fields like data science, engineering optimization, and climate modeling. The city's position as a major economic and cultural hub in North Africa fuels demand for advanced mathematical skills across industry and government. This practical application of theory is the modern echo of Alexandria’s ancient role: translating abstract thought into tangible societal progress.</w:t>
      </w:r>
    </w:p>
    <w:bookmarkEnd w:id="22"/>
    <w:bookmarkStart w:id="23" w:name="X0fb8afe5367057e73a2fec431d3a6cdfdfaee42"/>
    <w:p>
      <w:pPr>
        <w:pStyle w:val="Heading2"/>
      </w:pPr>
      <w:r>
        <w:t xml:space="preserve">Why a Dissertation Focused on Egypt Alexandria Is Historically and Academically Compelling</w:t>
      </w:r>
    </w:p>
    <w:p>
      <w:pPr>
        <w:pStyle w:val="FirstParagraph"/>
      </w:pPr>
      <w:r>
        <w:t xml:space="preserve">A formal</w:t>
      </w:r>
      <w:r>
        <w:t xml:space="preserve"> </w:t>
      </w:r>
      <w:r>
        <w:rPr>
          <w:iCs/>
          <w:i/>
        </w:rPr>
        <w:t xml:space="preserve">Dissertation</w:t>
      </w:r>
      <w:r>
        <w:t xml:space="preserve"> </w:t>
      </w:r>
      <w:r>
        <w:t xml:space="preserve">dedicated to mathematics in Egypt Alexandria is not merely a historical exercise—it is an essential act of cultural preservation and academic continuity. Such research must address several critical dimensions:</w:t>
      </w:r>
    </w:p>
    <w:p>
      <w:pPr>
        <w:numPr>
          <w:ilvl w:val="0"/>
          <w:numId w:val="1001"/>
        </w:numPr>
        <w:pStyle w:val="Compact"/>
      </w:pPr>
      <w:r>
        <w:rPr>
          <w:bCs/>
          <w:b/>
        </w:rPr>
        <w:t xml:space="preserve">Historical Accuracy</w:t>
      </w:r>
      <w:r>
        <w:t xml:space="preserve">: Correctly situating Alexandria within its Hellenistic context (not as "Egyptian" in the pharaonic sense, but as a multicultural Greek-Egyptian intellectual center) to avoid anachronism.</w:t>
      </w:r>
    </w:p>
    <w:p>
      <w:pPr>
        <w:numPr>
          <w:ilvl w:val="0"/>
          <w:numId w:val="1001"/>
        </w:numPr>
        <w:pStyle w:val="Compact"/>
      </w:pPr>
      <w:r>
        <w:rPr>
          <w:bCs/>
          <w:b/>
        </w:rPr>
        <w:t xml:space="preserve">Modern Relevance</w:t>
      </w:r>
      <w:r>
        <w:t xml:space="preserve">: Examining how institutions like the University of Alexandria bridge ancient legacy with contemporary challenges, such as developing STEM curricula that incorporate local context.</w:t>
      </w:r>
    </w:p>
    <w:p>
      <w:pPr>
        <w:numPr>
          <w:ilvl w:val="0"/>
          <w:numId w:val="1001"/>
        </w:numPr>
        <w:pStyle w:val="Compact"/>
      </w:pPr>
      <w:r>
        <w:rPr>
          <w:bCs/>
          <w:b/>
        </w:rPr>
        <w:t xml:space="preserve">Global Significance</w:t>
      </w:r>
      <w:r>
        <w:t xml:space="preserve">: Arguing that Egypt’s mathematical tradition, exemplified by Alexandria, is a vital but often overlooked thread in the global narrative of science—worthy of international scholarly attention alongside Greek, Indian, or Islamic contributions.</w:t>
      </w:r>
    </w:p>
    <w:bookmarkEnd w:id="23"/>
    <w:bookmarkStart w:id="24" w:name="conclusion-the-unbroken-chain"/>
    <w:p>
      <w:pPr>
        <w:pStyle w:val="Heading2"/>
      </w:pPr>
      <w:r>
        <w:t xml:space="preserve">Conclusion: The Unbroken Chain</w:t>
      </w:r>
    </w:p>
    <w:p>
      <w:pPr>
        <w:pStyle w:val="FirstParagraph"/>
      </w:pPr>
      <w:r>
        <w:t xml:space="preserve">The story of mathematics in Egypt Alexandria is not a relic but an ongoing conversation. From Euclid’s axiomatic rigor to Hypatia’s pedagogical courage, and now to the computational breakthroughs emerging from modern Egyptian universities, the city remains a beacon for mathematical thought. A dedicated</w:t>
      </w:r>
      <w:r>
        <w:t xml:space="preserve"> </w:t>
      </w:r>
      <w:r>
        <w:rPr>
          <w:iCs/>
          <w:i/>
        </w:rPr>
        <w:t xml:space="preserve">Dissertation</w:t>
      </w:r>
      <w:r>
        <w:t xml:space="preserve"> </w:t>
      </w:r>
      <w:r>
        <w:t xml:space="preserve">on this subject serves multiple purposes: it corrects historical oversimplifications, honors Egypt’s role in shaping universal knowledge, and inspires future generations of</w:t>
      </w:r>
      <w:r>
        <w:t xml:space="preserve"> </w:t>
      </w:r>
      <w:r>
        <w:rPr>
          <w:iCs/>
          <w:i/>
        </w:rPr>
        <w:t xml:space="preserve">Mathematician</w:t>
      </w:r>
      <w:r>
        <w:t xml:space="preserve"> </w:t>
      </w:r>
      <w:r>
        <w:t xml:space="preserve">within Egypt Alexandria. It affirms that the spirit of inquiry nurtured in the ancient Library was never extinguished but evolved—finding new expression in laboratories and lecture halls across contemporary Egyptian academia.</w:t>
      </w:r>
    </w:p>
    <w:p>
      <w:pPr>
        <w:pStyle w:val="BodyText"/>
      </w:pPr>
      <w:r>
        <w:t xml:space="preserve">In essence, this scholarly work underscores a fundamental truth: Alexandria is not merely a location on a map; it is synonymous with intellectual ambition. A</w:t>
      </w:r>
      <w:r>
        <w:t xml:space="preserve"> </w:t>
      </w:r>
      <w:r>
        <w:rPr>
          <w:iCs/>
          <w:i/>
        </w:rPr>
        <w:t xml:space="preserve">Dissertation</w:t>
      </w:r>
      <w:r>
        <w:t xml:space="preserve"> </w:t>
      </w:r>
      <w:r>
        <w:t xml:space="preserve">centered on mathematics here does more than recount history—it reaffirms Egypt's enduring contribution to humanity’s greatest pursuit of understanding. For the</w:t>
      </w:r>
      <w:r>
        <w:t xml:space="preserve"> </w:t>
      </w:r>
      <w:r>
        <w:rPr>
          <w:iCs/>
          <w:i/>
        </w:rPr>
        <w:t xml:space="preserve">Mathematician</w:t>
      </w:r>
      <w:r>
        <w:t xml:space="preserve">, whether in ancient times or today, the legacy of Egypt Alexandria offers both a foundation and a compass: proving that profound thought transcends eras, cultures, and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Legacy and Modern Continuity: A Dissertation on Mathematics in Egypt Alexandria</dc:title>
  <dc:creator/>
  <dc:language>en</dc:language>
  <cp:keywords/>
  <dcterms:created xsi:type="dcterms:W3CDTF">2026-04-30T06:19:52Z</dcterms:created>
  <dcterms:modified xsi:type="dcterms:W3CDTF">2026-04-30T06:19:52Z</dcterms:modified>
</cp:coreProperties>
</file>

<file path=docProps/custom.xml><?xml version="1.0" encoding="utf-8"?>
<Properties xmlns="http://schemas.openxmlformats.org/officeDocument/2006/custom-properties" xmlns:vt="http://schemas.openxmlformats.org/officeDocument/2006/docPropsVTypes"/>
</file>