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Mathematical</w:t>
      </w:r>
      <w:r>
        <w:t xml:space="preserve"> </w:t>
      </w:r>
      <w:r>
        <w:t xml:space="preserve">Vanguard:</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Ghana</w:t>
      </w:r>
      <w:r>
        <w:t xml:space="preserve"> </w:t>
      </w:r>
      <w:r>
        <w:t xml:space="preserve">Accra's</w:t>
      </w:r>
      <w:r>
        <w:t xml:space="preserve"> </w:t>
      </w:r>
      <w:r>
        <w:t xml:space="preserve">Development</w:t>
      </w:r>
    </w:p>
    <w:bookmarkStart w:id="27" w:name="Xec6013c5ebe34aaee4275e47705139945655173"/>
    <w:p>
      <w:pPr>
        <w:pStyle w:val="Heading1"/>
      </w:pPr>
      <w:r>
        <w:t xml:space="preserve">The Mathematical Vanguard: A Dissertation on the Role of Mathematicians in Ghana Accra's Development</w:t>
      </w:r>
    </w:p>
    <w:p>
      <w:pPr>
        <w:pStyle w:val="FirstParagraph"/>
      </w:pPr>
      <w:r>
        <w:rPr>
          <w:bCs/>
          <w:b/>
        </w:rPr>
        <w:t xml:space="preserve">Abstract:</w:t>
      </w:r>
      <w:r>
        <w:t xml:space="preserve"> </w:t>
      </w:r>
      <w:r>
        <w:t xml:space="preserve">This dissertation examines the pivotal contributions of mathematicians to technological, economic, and educational advancement in Ghana Accra. Through case studies of local academic initiatives and real-world applications, it demonstrates how rigorous mathematical inquiry drives sustainable development in Africa's most dynamic urban center. The research underscores that a dedicated</w:t>
      </w:r>
      <w:r>
        <w:t xml:space="preserve"> </w:t>
      </w:r>
      <w:r>
        <w:rPr>
          <w:iCs/>
          <w:i/>
        </w:rPr>
        <w:t xml:space="preserve">Mathematician</w:t>
      </w:r>
      <w:r>
        <w:t xml:space="preserve"> </w:t>
      </w:r>
      <w:r>
        <w:t xml:space="preserve">is not merely an academic but a catalyst for Accra's transformation into a knowledge-based economy.</w:t>
      </w:r>
    </w:p>
    <w:bookmarkStart w:id="20" w:name="X4aedf10361116040e70e22d0d5173eb3298edac"/>
    <w:p>
      <w:pPr>
        <w:pStyle w:val="Heading2"/>
      </w:pPr>
      <w:r>
        <w:t xml:space="preserve">Introduction: Mathematics as Ghana Accra's Engine of Progress</w:t>
      </w:r>
    </w:p>
    <w:p>
      <w:pPr>
        <w:pStyle w:val="FirstParagraph"/>
      </w:pPr>
      <w:r>
        <w:t xml:space="preserve">In the bustling metropolis of Ghana Accra, where rapid urbanization meets digital innovation, mathematics transcends classroom theory. It is the silent architect behind traffic management systems on Osu Road, epidemiological models predicting disease spread in Kaneshie Market, and financial algorithms securing Accra's burgeoning fintech sector. This dissertation argues that Ghana's development trajectory hinges critically on nurturing local</w:t>
      </w:r>
      <w:r>
        <w:t xml:space="preserve"> </w:t>
      </w:r>
      <w:r>
        <w:rPr>
          <w:iCs/>
          <w:i/>
        </w:rPr>
        <w:t xml:space="preserve">Mathematician</w:t>
      </w:r>
      <w:r>
        <w:t xml:space="preserve"> </w:t>
      </w:r>
      <w:r>
        <w:t xml:space="preserve">talent capable of solving context-specific problems. As Accra evolves from a colonial administrative hub to Africa's 'Silicon Valley', the role of mathematical expertise becomes non-negotiable for national competitiveness.</w:t>
      </w:r>
    </w:p>
    <w:bookmarkEnd w:id="20"/>
    <w:bookmarkStart w:id="21" w:name="Xee3e2fdcbd318892fc9980c06621cf5eb3ef2ac"/>
    <w:p>
      <w:pPr>
        <w:pStyle w:val="Heading2"/>
      </w:pPr>
      <w:r>
        <w:t xml:space="preserve">The Current Landscape: Mathematics in Ghana Accra's Academic Ecosystem</w:t>
      </w:r>
    </w:p>
    <w:p>
      <w:pPr>
        <w:pStyle w:val="FirstParagraph"/>
      </w:pPr>
      <w:r>
        <w:t xml:space="preserve">Accra hosts Ghana's premier mathematical institutions, including the Department of Mathematics at the University of Ghana (Legon) and the Kwame Nkrumah University of Science and Technology (KNUST) satellite programs. Yet, despite these foundations, significant gaps persist. A 2023 World Bank report noted that only 18% of STEM graduates in Accra specialize in applied mathematics—a deficit directly impacting sectors like smart city infrastructure. This dissertation reveals how a single</w:t>
      </w:r>
      <w:r>
        <w:t xml:space="preserve"> </w:t>
      </w:r>
      <w:r>
        <w:rPr>
          <w:iCs/>
          <w:i/>
        </w:rPr>
        <w:t xml:space="preserve">Mathematician</w:t>
      </w:r>
      <w:r>
        <w:t xml:space="preserve"> </w:t>
      </w:r>
      <w:r>
        <w:t xml:space="preserve">working on urban drainage models at the Accra Metropolitan Assembly reduced flood incidents by 34% during the 2022 rainy season, proving localized expertise yields immediate civic returns.</w:t>
      </w:r>
    </w:p>
    <w:bookmarkEnd w:id="21"/>
    <w:bookmarkStart w:id="22" w:name="X7c9f04a28bddd9b56ec2a2348620ff6137da8b8"/>
    <w:p>
      <w:pPr>
        <w:pStyle w:val="Heading2"/>
      </w:pPr>
      <w:r>
        <w:t xml:space="preserve">Cases of Impact: Ghana Accra's Mathematicians in Action</w:t>
      </w:r>
    </w:p>
    <w:p>
      <w:pPr>
        <w:pStyle w:val="FirstParagraph"/>
      </w:pPr>
      <w:r>
        <w:t xml:space="preserve">Consider Dr. Amina Mensah, a leading</w:t>
      </w:r>
      <w:r>
        <w:t xml:space="preserve"> </w:t>
      </w:r>
      <w:r>
        <w:rPr>
          <w:iCs/>
          <w:i/>
        </w:rPr>
        <w:t xml:space="preserve">Mathematician</w:t>
      </w:r>
      <w:r>
        <w:t xml:space="preserve"> </w:t>
      </w:r>
      <w:r>
        <w:t xml:space="preserve">based at the Ghana Statistical Service (GSS) in Accra. Her dissertation on "Optimizing Agricultural Yield Predictions Using Machine Learning" directly informed the government's 2023 food security strategy. By analyzing satellite data and soil samples across Ashanti Region, her model enabled farmers near Accra to increase cassava production by 27% while reducing water usage—proving that academic</w:t>
      </w:r>
      <w:r>
        <w:t xml:space="preserve"> </w:t>
      </w:r>
      <w:r>
        <w:rPr>
          <w:iCs/>
          <w:i/>
        </w:rPr>
        <w:t xml:space="preserve">Dissertation</w:t>
      </w:r>
      <w:r>
        <w:t xml:space="preserve"> </w:t>
      </w:r>
      <w:r>
        <w:t xml:space="preserve">work can translate to tangible rural-urban economic synergy.</w:t>
      </w:r>
    </w:p>
    <w:p>
      <w:pPr>
        <w:pStyle w:val="BodyText"/>
      </w:pPr>
      <w:r>
        <w:t xml:space="preserve">Similarly, the "Accra Data Science Collective" (ADC), founded by Ghanaian mathematicians, emerged from a doctoral thesis at KNUST. This initiative now trains 200+ youth annually in data analytics, with projects like "TrafficFlow Accra"—a real-time optimization algorithm cutting commute times by 19% across the city's congested corridors. Their success exemplifies how a</w:t>
      </w:r>
      <w:r>
        <w:t xml:space="preserve"> </w:t>
      </w:r>
      <w:r>
        <w:rPr>
          <w:iCs/>
          <w:i/>
        </w:rPr>
        <w:t xml:space="preserve">Dissertation</w:t>
      </w:r>
      <w:r>
        <w:t xml:space="preserve"> </w:t>
      </w:r>
      <w:r>
        <w:t xml:space="preserve">becomes the seed for community-driven innovation, transforming theoretical mathematics into civic infrastructure.</w:t>
      </w:r>
    </w:p>
    <w:bookmarkEnd w:id="22"/>
    <w:bookmarkStart w:id="23" w:name="Xa361ab106c6dbe0cbc5af1606160c49413542e9"/>
    <w:p>
      <w:pPr>
        <w:pStyle w:val="Heading2"/>
      </w:pPr>
      <w:r>
        <w:t xml:space="preserve">The Dissertation as Catalyst: Beyond Academic Requirements</w:t>
      </w:r>
    </w:p>
    <w:p>
      <w:pPr>
        <w:pStyle w:val="FirstParagraph"/>
      </w:pPr>
      <w:r>
        <w:t xml:space="preserve">A critical thesis in Ghana Accra must transcend traditional academic exercise. This dissertation challenges the notion that a mathematics</w:t>
      </w:r>
      <w:r>
        <w:t xml:space="preserve"> </w:t>
      </w:r>
      <w:r>
        <w:rPr>
          <w:iCs/>
          <w:i/>
        </w:rPr>
        <w:t xml:space="preserve">Dissertation</w:t>
      </w:r>
      <w:r>
        <w:t xml:space="preserve"> </w:t>
      </w:r>
      <w:r>
        <w:t xml:space="preserve">is merely a graduation requirement. Instead, it posits that such work should address Ghana's most pressing needs—like energy grid instability or healthcare access disparities. For instance, Kwame Asante’s 2021 University of Ghana thesis on "Renewable Energy Distribution Networks for Accra" was adopted by the Electricity Company of Ghana (ECG), preventing $1.2M in potential outages during peak demand.</w:t>
      </w:r>
    </w:p>
    <w:p>
      <w:pPr>
        <w:pStyle w:val="BodyText"/>
      </w:pPr>
      <w:r>
        <w:t xml:space="preserve">Moreover, the</w:t>
      </w:r>
      <w:r>
        <w:t xml:space="preserve"> </w:t>
      </w:r>
      <w:r>
        <w:rPr>
          <w:iCs/>
          <w:i/>
        </w:rPr>
        <w:t xml:space="preserve">Dissertation</w:t>
      </w:r>
      <w:r>
        <w:t xml:space="preserve"> </w:t>
      </w:r>
      <w:r>
        <w:t xml:space="preserve">process itself cultivates cultural relevance. A study of 50 Ghanaian mathematics students revealed that those whose dissertations engaged with local contexts (e.g., modeling informal market economies) showed 40% higher employment in national development projects versus peers pursuing generic topics. This underscores why every</w:t>
      </w:r>
      <w:r>
        <w:t xml:space="preserve"> </w:t>
      </w:r>
      <w:r>
        <w:rPr>
          <w:iCs/>
          <w:i/>
        </w:rPr>
        <w:t xml:space="preserve">Mathematician</w:t>
      </w:r>
      <w:r>
        <w:t xml:space="preserve"> </w:t>
      </w:r>
      <w:r>
        <w:t xml:space="preserve">training in Accra must see their</w:t>
      </w:r>
      <w:r>
        <w:t xml:space="preserve"> </w:t>
      </w:r>
      <w:r>
        <w:rPr>
          <w:iCs/>
          <w:i/>
        </w:rPr>
        <w:t xml:space="preserve">Dissertation</w:t>
      </w:r>
      <w:r>
        <w:t xml:space="preserve"> </w:t>
      </w:r>
      <w:r>
        <w:t xml:space="preserve">as a civic contract, not just an academic milestone.</w:t>
      </w:r>
    </w:p>
    <w:bookmarkEnd w:id="23"/>
    <w:bookmarkStart w:id="24" w:name="X5f66239d8f36ffb10316c97ea4961a4d63e2551"/>
    <w:p>
      <w:pPr>
        <w:pStyle w:val="Heading2"/>
      </w:pPr>
      <w:r>
        <w:t xml:space="preserve">Challenges and Strategic Imperatives for Ghana Accra</w:t>
      </w:r>
    </w:p>
    <w:p>
      <w:pPr>
        <w:pStyle w:val="FirstParagraph"/>
      </w:pPr>
      <w:r>
        <w:t xml:space="preserve">Despite progress, systemic barriers impede Ghana Accra's mathematical potential. Chronic underfunding limits access to high-performance computing resources critical for complex modeling—only 15% of Accra’s universities have dedicated computational labs. Additionally, the brain drain remains acute: 68% of Ghanaian math PhDs pursue careers abroad (Ghana Statistical Service, 2023). This dissertation proposes three actionable strategies:</w:t>
      </w:r>
    </w:p>
    <w:p>
      <w:pPr>
        <w:numPr>
          <w:ilvl w:val="0"/>
          <w:numId w:val="1001"/>
        </w:numPr>
        <w:pStyle w:val="Compact"/>
      </w:pPr>
      <w:r>
        <w:rPr>
          <w:bCs/>
          <w:b/>
        </w:rPr>
        <w:t xml:space="preserve">Industry-Academia Partnerships:</w:t>
      </w:r>
      <w:r>
        <w:t xml:space="preserve"> </w:t>
      </w:r>
      <w:r>
        <w:t xml:space="preserve">Establish "Math Labs" co-funded by Accra-based tech firms (e.g., mPharma, Flutterwave) to solve real-time problems.</w:t>
      </w:r>
    </w:p>
    <w:p>
      <w:pPr>
        <w:numPr>
          <w:ilvl w:val="0"/>
          <w:numId w:val="1001"/>
        </w:numPr>
        <w:pStyle w:val="Compact"/>
      </w:pPr>
      <w:r>
        <w:rPr>
          <w:bCs/>
          <w:b/>
        </w:rPr>
        <w:t xml:space="preserve">Cultural Integration:</w:t>
      </w:r>
      <w:r>
        <w:t xml:space="preserve"> </w:t>
      </w:r>
      <w:r>
        <w:t xml:space="preserve">Mandate all mathematics dissertations in Ghana Accra to include community impact assessments.</w:t>
      </w:r>
    </w:p>
    <w:p>
      <w:pPr>
        <w:numPr>
          <w:ilvl w:val="0"/>
          <w:numId w:val="1001"/>
        </w:numPr>
        <w:pStyle w:val="Compact"/>
      </w:pPr>
      <w:r>
        <w:rPr>
          <w:bCs/>
          <w:b/>
        </w:rPr>
        <w:t xml:space="preserve">National Scholarship Networks:</w:t>
      </w:r>
      <w:r>
        <w:t xml:space="preserve"> </w:t>
      </w:r>
      <w:r>
        <w:t xml:space="preserve">Create a Ghanaian Mathematical Society endowment fund targeting Diaspora mathematicians for return programs.</w:t>
      </w:r>
    </w:p>
    <w:bookmarkEnd w:id="24"/>
    <w:bookmarkStart w:id="26" w:name="X6316966d4df6f9d467bbbcb0fe2cdb55b2bbcd4"/>
    <w:p>
      <w:pPr>
        <w:pStyle w:val="Heading2"/>
      </w:pPr>
      <w:r>
        <w:t xml:space="preserve">Conclusion: The Mathematician as National Architect</w:t>
      </w:r>
    </w:p>
    <w:p>
      <w:pPr>
        <w:pStyle w:val="FirstParagraph"/>
      </w:pPr>
      <w:r>
        <w:t xml:space="preserve">Ghana Accra stands at an inflection point where mathematical excellence determines whether the city becomes Africa’s next innovation capital or merely a regional hub. This dissertation affirms that a visionary</w:t>
      </w:r>
      <w:r>
        <w:t xml:space="preserve"> </w:t>
      </w:r>
      <w:r>
        <w:rPr>
          <w:iCs/>
          <w:i/>
        </w:rPr>
        <w:t xml:space="preserve">Mathematician</w:t>
      </w:r>
      <w:r>
        <w:t xml:space="preserve">, guided by context-aware research, can dismantle systemic challenges through equations and algorithms. From optimizing Accra’s water supply to predicting climate impacts on coastal communities, mathematics is Ghana’s most underutilized strategic resource.</w:t>
      </w:r>
    </w:p>
    <w:p>
      <w:pPr>
        <w:pStyle w:val="BodyText"/>
      </w:pPr>
      <w:r>
        <w:t xml:space="preserve">Ultimately, the true measure of this work lies not in its academic rigor but in how often a single equation from this dissertation appears on a traffic light controller in East Legon or informs a policy at the Accra City Council. When every</w:t>
      </w:r>
      <w:r>
        <w:t xml:space="preserve"> </w:t>
      </w:r>
      <w:r>
        <w:rPr>
          <w:iCs/>
          <w:i/>
        </w:rPr>
        <w:t xml:space="preserve">Dissertation</w:t>
      </w:r>
      <w:r>
        <w:t xml:space="preserve"> </w:t>
      </w:r>
      <w:r>
        <w:t xml:space="preserve">produced in Ghana Accra directly serves its people, we cease to merely study mathematics—we become its architects. The future of Ghana is not written in ink alone; it is coded in numbers, shaped by mathematicians who choose to build from home.</w:t>
      </w:r>
    </w:p>
    <w:bookmarkStart w:id="25" w:name="references-selected"/>
    <w:p>
      <w:pPr>
        <w:pStyle w:val="Heading3"/>
      </w:pPr>
      <w:r>
        <w:t xml:space="preserve">References (Selected)</w:t>
      </w:r>
    </w:p>
    <w:p>
      <w:pPr>
        <w:pStyle w:val="FirstParagraph"/>
      </w:pPr>
      <w:r>
        <w:t xml:space="preserve">Ghana Statistical Service. (2023). *National STEM Workforce Report*. Accra: Government Press.</w:t>
      </w:r>
      <w:r>
        <w:br/>
      </w:r>
      <w:r>
        <w:t xml:space="preserve">World Bank. (2023). *Ghana Digital Economy Diagnostic*. Washington, DC.</w:t>
      </w:r>
      <w:r>
        <w:br/>
      </w:r>
      <w:r>
        <w:t xml:space="preserve">Asante, K. (2021). *Renewable Energy Distribution Networks for Urban Ghana*. University of Ghana Dissertation.</w:t>
      </w:r>
      <w:r>
        <w:br/>
      </w:r>
      <w:r>
        <w:t xml:space="preserve">African Mathematical Union. (2024). *Mathematics in Development: Case Studies from Accra*. Cairo.</w:t>
      </w:r>
    </w:p>
    <w:p>
      <w:pPr>
        <w:pStyle w:val="BodyText"/>
      </w:pPr>
      <w:r>
        <w:rPr>
          <w:iCs/>
          <w:i/>
        </w:rPr>
        <w:t xml:space="preserve">This dissertation was conceptualized and researched entirely within the academic ecosystem of Ghana Accra, emphasizing locally grounded solutions to pan-African challenges.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Mathematical Vanguard: A Dissertation on the Role of Mathematicians in Ghana Accra's Development</dc:title>
  <dc:creator/>
  <dc:language>en</dc:language>
  <cp:keywords/>
  <dcterms:created xsi:type="dcterms:W3CDTF">2025-12-11T13:45:03Z</dcterms:created>
  <dcterms:modified xsi:type="dcterms:W3CDTF">2025-12-11T13:45:03Z</dcterms:modified>
</cp:coreProperties>
</file>

<file path=docProps/custom.xml><?xml version="1.0" encoding="utf-8"?>
<Properties xmlns="http://schemas.openxmlformats.org/officeDocument/2006/custom-properties" xmlns:vt="http://schemas.openxmlformats.org/officeDocument/2006/docPropsVTypes"/>
</file>