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Israel</w:t>
      </w:r>
      <w:r>
        <w:t xml:space="preserve"> </w:t>
      </w:r>
      <w:r>
        <w:t xml:space="preserve">Jerusalem</w:t>
      </w:r>
    </w:p>
    <w:bookmarkStart w:id="26" w:name="X4c7e95ce48fe4116bd6086aa99588c5785aa951"/>
    <w:p>
      <w:pPr>
        <w:pStyle w:val="Heading1"/>
      </w:pPr>
      <w:r>
        <w:t xml:space="preserve">The Interwoven Legacy: A Dissertation on Mathematicians Shaping Knowledge and Innovation in Israel Jerusalem</w:t>
      </w:r>
    </w:p>
    <w:p>
      <w:pPr>
        <w:pStyle w:val="FirstParagraph"/>
      </w:pPr>
      <w:r>
        <w:t xml:space="preserve">In the vibrant academic landscape of Israel, particularly within the historically rich and intellectually charged environment of Jerusalem, mathematicians have long served as pivotal architects of theoretical advancement and practical application. This dissertation examines the profound contributions, evolving challenges, and enduring significance of mathematicians operating within the unique context of Israel Jerusalem. It is not merely a study of abstract concepts but an exploration of how mathematical thought flourishes at the crossroads of tradition, modernity, and geopolitical complexity in one of the world's most historically significant cities.</w:t>
      </w:r>
    </w:p>
    <w:bookmarkStart w:id="20" w:name="X3a39708c9970786f7da13608bf71aa8bd8352ff"/>
    <w:p>
      <w:pPr>
        <w:pStyle w:val="Heading2"/>
      </w:pPr>
      <w:r>
        <w:t xml:space="preserve">The Historical Bedrock: Mathematicians as Foundational Pillars</w:t>
      </w:r>
    </w:p>
    <w:p>
      <w:pPr>
        <w:pStyle w:val="FirstParagraph"/>
      </w:pPr>
      <w:r>
        <w:t xml:space="preserve">The legacy of the</w:t>
      </w:r>
      <w:r>
        <w:t xml:space="preserve"> </w:t>
      </w:r>
      <w:r>
        <w:rPr>
          <w:iCs/>
          <w:i/>
        </w:rPr>
        <w:t xml:space="preserve">Mathematician</w:t>
      </w:r>
      <w:r>
        <w:t xml:space="preserve"> </w:t>
      </w:r>
      <w:r>
        <w:t xml:space="preserve">in Israel Jerusalem is deeply embedded in its academic institutions. The Hebrew University of Jerusalem, founded in 1925, quickly became a beacon for mathematical inquiry. Pioneering figures such as Professor Abraham Fraenkel, a key contributor to set theory and foundational mathematics, established the university's early reputation. His work laid crucial groundwork for generations of scholars within Israel Jerusalem itself. The city’s unique position as both a center of Jewish scholarship and a meeting point for diverse intellectual traditions fostered an environment where abstract mathematical reasoning could coexist with deep cultural dialogue – a hallmark that defines the modern</w:t>
      </w:r>
      <w:r>
        <w:t xml:space="preserve"> </w:t>
      </w:r>
      <w:r>
        <w:rPr>
          <w:iCs/>
          <w:i/>
        </w:rPr>
        <w:t xml:space="preserve">Mathematician</w:t>
      </w:r>
      <w:r>
        <w:t xml:space="preserve"> </w:t>
      </w:r>
      <w:r>
        <w:t xml:space="preserve">operating in this space.</w:t>
      </w:r>
    </w:p>
    <w:bookmarkEnd w:id="20"/>
    <w:bookmarkStart w:id="21" w:name="X950577fb2e887104bcf82eec0787a6c60636658"/>
    <w:p>
      <w:pPr>
        <w:pStyle w:val="Heading2"/>
      </w:pPr>
      <w:r>
        <w:t xml:space="preserve">Contemporary Centers of Excellence: Where Theory Meets Application</w:t>
      </w:r>
    </w:p>
    <w:p>
      <w:pPr>
        <w:pStyle w:val="FirstParagraph"/>
      </w:pPr>
      <w:r>
        <w:t xml:space="preserve">Today, the heart of mathematical activity in Israel Jerusalem beats strongest at institutions like the Institute of Mathematics at the Hebrew University and the Faculty of Mathematics at the Technion – Israel Institute of Technology (though based in Haifa, its research networks are deeply integrated with Jerusalem). These centers attract world-class</w:t>
      </w:r>
      <w:r>
        <w:t xml:space="preserve"> </w:t>
      </w:r>
      <w:r>
        <w:rPr>
          <w:iCs/>
          <w:i/>
        </w:rPr>
        <w:t xml:space="preserve">Mathematician</w:t>
      </w:r>
      <w:r>
        <w:t xml:space="preserve">s whose work spans pure mathematics (algebraic geometry, number theory) and applied fields (cryptography, data science, mathematical biology). The significance of this concentration cannot be overstated. A</w:t>
      </w:r>
      <w:r>
        <w:t xml:space="preserve"> </w:t>
      </w:r>
      <w:r>
        <w:rPr>
          <w:iCs/>
          <w:i/>
        </w:rPr>
        <w:t xml:space="preserve">Dissertation</w:t>
      </w:r>
      <w:r>
        <w:t xml:space="preserve"> </w:t>
      </w:r>
      <w:r>
        <w:t xml:space="preserve">focusing on the ecosystem reveals how Jerusalem’s academic community actively participates in solving global challenges. For instance, collaborative projects between mathematicians in Jerusalem and international partners have revolutionized encryption standards critical for cybersecurity – demonstrating that the work of a</w:t>
      </w:r>
      <w:r>
        <w:t xml:space="preserve"> </w:t>
      </w:r>
      <w:r>
        <w:rPr>
          <w:iCs/>
          <w:i/>
        </w:rPr>
        <w:t xml:space="preserve">Mathematician</w:t>
      </w:r>
      <w:r>
        <w:t xml:space="preserve"> </w:t>
      </w:r>
      <w:r>
        <w:t xml:space="preserve">in Israel Jerusalem is not isolated but globally impactful.</w:t>
      </w:r>
    </w:p>
    <w:bookmarkEnd w:id="21"/>
    <w:bookmarkStart w:id="22" w:name="X94054f76309d46434ee7f106d62753e7a09215a"/>
    <w:p>
      <w:pPr>
        <w:pStyle w:val="Heading2"/>
      </w:pPr>
      <w:r>
        <w:t xml:space="preserve">The Unique Context: Challenges and Resilience within Israel Jerusalem</w:t>
      </w:r>
    </w:p>
    <w:p>
      <w:pPr>
        <w:pStyle w:val="FirstParagraph"/>
      </w:pPr>
      <w:r>
        <w:t xml:space="preserve">Operating as a</w:t>
      </w:r>
      <w:r>
        <w:t xml:space="preserve"> </w:t>
      </w:r>
      <w:r>
        <w:rPr>
          <w:iCs/>
          <w:i/>
        </w:rPr>
        <w:t xml:space="preserve">Mathematician</w:t>
      </w:r>
      <w:r>
        <w:t xml:space="preserve"> </w:t>
      </w:r>
      <w:r>
        <w:t xml:space="preserve">in Israel Jerusalem presents distinct contextual nuances. The city’s complex geopolitical environment necessitates resilience; funding for fundamental research can fluctuate, and the need to maintain international academic collaboration often requires navigating intricate diplomatic landscapes. Yet, these challenges have fostered remarkable adaptability. The</w:t>
      </w:r>
      <w:r>
        <w:t xml:space="preserve"> </w:t>
      </w:r>
      <w:r>
        <w:rPr>
          <w:iCs/>
          <w:i/>
        </w:rPr>
        <w:t xml:space="preserve">Dissertation</w:t>
      </w:r>
      <w:r>
        <w:t xml:space="preserve"> </w:t>
      </w:r>
      <w:r>
        <w:t xml:space="preserve">underscores how mathematicians in Israel Jerusalem have leveraged digital connectivity to sustain global partnerships while fostering local talent through initiatives like the Jerusalem Mathematical Circle for high school students. This commitment to nurturing the next generation of thinkers is central to the</w:t>
      </w:r>
      <w:r>
        <w:t xml:space="preserve"> </w:t>
      </w:r>
      <w:r>
        <w:rPr>
          <w:iCs/>
          <w:i/>
        </w:rPr>
        <w:t xml:space="preserve">Dissertation</w:t>
      </w:r>
      <w:r>
        <w:t xml:space="preserve">'s argument: the enduring legacy of a</w:t>
      </w:r>
      <w:r>
        <w:t xml:space="preserve"> </w:t>
      </w:r>
      <w:r>
        <w:rPr>
          <w:iCs/>
          <w:i/>
        </w:rPr>
        <w:t xml:space="preserve">Mathematician</w:t>
      </w:r>
      <w:r>
        <w:t xml:space="preserve"> </w:t>
      </w:r>
      <w:r>
        <w:t xml:space="preserve">in Israel Jerusalem lies not just in their publications, but in their role as educators and community builders within an often-unpredictable academic setting.</w:t>
      </w:r>
    </w:p>
    <w:bookmarkEnd w:id="22"/>
    <w:bookmarkStart w:id="23" w:name="X8276dc00951217239993fd4c6d6016971125eab"/>
    <w:p>
      <w:pPr>
        <w:pStyle w:val="Heading2"/>
      </w:pPr>
      <w:r>
        <w:t xml:space="preserve">The Intellectual Fabric: A Dissertation's Contribution to Understanding the Mathematician's Role</w:t>
      </w:r>
    </w:p>
    <w:p>
      <w:pPr>
        <w:pStyle w:val="FirstParagraph"/>
      </w:pPr>
      <w:r>
        <w:t xml:space="preserve">This</w:t>
      </w:r>
      <w:r>
        <w:t xml:space="preserve"> </w:t>
      </w:r>
      <w:r>
        <w:rPr>
          <w:iCs/>
          <w:i/>
        </w:rPr>
        <w:t xml:space="preserve">Dissertation</w:t>
      </w:r>
      <w:r>
        <w:t xml:space="preserve"> </w:t>
      </w:r>
      <w:r>
        <w:t xml:space="preserve">moves beyond cataloging achievements to analyze the *how* and *why* of mathematical success in Jerusalem. It argues that Israel Jerusalem’s unique identity – a city where ancient religious scholarship intersects with cutting-edge STEM research – creates a fertile ground for innovative mathematical thought. The dissertation identifies key factors: the presence of multiple universities fostering interdisciplinary dialogue, the historical emphasis on critical thinking embedded in Jewish educational traditions (influencing approaches to problem-solving), and the necessity of collaborative networks to overcome geographical and political barriers. These elements collectively form a distinct 'Jerusalem Mathematical Ethos,' where theoretical rigor is paired with a pragmatic drive for real-world application – a defining characteristic of the modern</w:t>
      </w:r>
      <w:r>
        <w:t xml:space="preserve"> </w:t>
      </w:r>
      <w:r>
        <w:rPr>
          <w:iCs/>
          <w:i/>
        </w:rPr>
        <w:t xml:space="preserve">Mathematician</w:t>
      </w:r>
      <w:r>
        <w:t xml:space="preserve"> </w:t>
      </w:r>
      <w:r>
        <w:t xml:space="preserve">based in this city.</w:t>
      </w:r>
    </w:p>
    <w:bookmarkEnd w:id="23"/>
    <w:bookmarkStart w:id="24" w:name="X154def35f35dcfc1ca26fc32480002479c7f77d"/>
    <w:p>
      <w:pPr>
        <w:pStyle w:val="Heading2"/>
      </w:pPr>
      <w:r>
        <w:t xml:space="preserve">Future Horizons: The Mathematician as Catalyst for Israel Jerusalem's Knowledge Economy</w:t>
      </w:r>
    </w:p>
    <w:p>
      <w:pPr>
        <w:pStyle w:val="FirstParagraph"/>
      </w:pPr>
      <w:r>
        <w:t xml:space="preserve">The future trajectory, as illuminated by this</w:t>
      </w:r>
      <w:r>
        <w:t xml:space="preserve"> </w:t>
      </w:r>
      <w:r>
        <w:rPr>
          <w:iCs/>
          <w:i/>
        </w:rPr>
        <w:t xml:space="preserve">Dissertation</w:t>
      </w:r>
      <w:r>
        <w:t xml:space="preserve">, points towards mathematicians becoming even more central to Israel’s national strategy. With Jerusalem positioned as a key hub within the 'Startup Nation,' the skills of the</w:t>
      </w:r>
      <w:r>
        <w:t xml:space="preserve"> </w:t>
      </w:r>
      <w:r>
        <w:rPr>
          <w:iCs/>
          <w:i/>
        </w:rPr>
        <w:t xml:space="preserve">Mathematician</w:t>
      </w:r>
      <w:r>
        <w:t xml:space="preserve"> </w:t>
      </w:r>
      <w:r>
        <w:t xml:space="preserve">are increasingly vital for advancements in AI, quantum computing, and complex system modeling. The</w:t>
      </w:r>
      <w:r>
        <w:t xml:space="preserve"> </w:t>
      </w:r>
      <w:r>
        <w:rPr>
          <w:iCs/>
          <w:i/>
        </w:rPr>
        <w:t xml:space="preserve">Dissertation</w:t>
      </w:r>
      <w:r>
        <w:t xml:space="preserve"> </w:t>
      </w:r>
      <w:r>
        <w:t xml:space="preserve">posits that sustained investment in mathematical infrastructure within Israel Jerusalem – including state-of-the-art research centers and expanded international exchange programs – is not merely beneficial but essential for the country’s technological sovereignty. Furthermore, it emphasizes that the</w:t>
      </w:r>
      <w:r>
        <w:t xml:space="preserve"> </w:t>
      </w:r>
      <w:r>
        <w:rPr>
          <w:iCs/>
          <w:i/>
        </w:rPr>
        <w:t xml:space="preserve">Mathematician</w:t>
      </w:r>
      <w:r>
        <w:t xml:space="preserve"> </w:t>
      </w:r>
      <w:r>
        <w:t xml:space="preserve">in Israel Jerusalem serves as a crucial bridge; their work fosters international trust and demonstrates academic excellence beyond political divides, reinforcing Jerusalem’s role as an indispensable global intellectual node.</w:t>
      </w:r>
    </w:p>
    <w:bookmarkEnd w:id="24"/>
    <w:bookmarkStart w:id="25" w:name="X6ac4fe50ef1a14befb4b80cd9063f8fbd93af00"/>
    <w:p>
      <w:pPr>
        <w:pStyle w:val="Heading2"/>
      </w:pPr>
      <w:r>
        <w:t xml:space="preserve">Conclusion: The Indelible Mark of the Mathematician</w:t>
      </w:r>
    </w:p>
    <w:p>
      <w:pPr>
        <w:pStyle w:val="FirstParagraph"/>
      </w:pPr>
      <w:r>
        <w:t xml:space="preserve">In conclusion, this</w:t>
      </w:r>
      <w:r>
        <w:t xml:space="preserve"> </w:t>
      </w:r>
      <w:r>
        <w:rPr>
          <w:iCs/>
          <w:i/>
        </w:rPr>
        <w:t xml:space="preserve">Dissertation</w:t>
      </w:r>
      <w:r>
        <w:t xml:space="preserve"> </w:t>
      </w:r>
      <w:r>
        <w:t xml:space="preserve">affirms that the contributions of the</w:t>
      </w:r>
      <w:r>
        <w:t xml:space="preserve"> </w:t>
      </w:r>
      <w:r>
        <w:rPr>
          <w:iCs/>
          <w:i/>
        </w:rPr>
        <w:t xml:space="preserve">Mathematician</w:t>
      </w:r>
      <w:r>
        <w:t xml:space="preserve"> </w:t>
      </w:r>
      <w:r>
        <w:t xml:space="preserve">within Israel Jerusalem are multifaceted and profound. They are not merely theorists working in isolation but dynamic agents shaping scientific progress, educational policy, and international collaboration from a uniquely positioned academic center. The city’s status as a historical cradle of learning provides an irreplaceable backdrop for mathematical inquiry that is both deeply rooted and intensely forward-looking. For any serious study of contemporary mathematics or the intellectual life of Israel Jerusalem, understanding the work, challenges, and vision of its mathematicians is paramount. This</w:t>
      </w:r>
      <w:r>
        <w:t xml:space="preserve"> </w:t>
      </w:r>
      <w:r>
        <w:rPr>
          <w:iCs/>
          <w:i/>
        </w:rPr>
        <w:t xml:space="preserve">Dissertation</w:t>
      </w:r>
      <w:r>
        <w:t xml:space="preserve"> </w:t>
      </w:r>
      <w:r>
        <w:t xml:space="preserve">serves as a testament to their enduring legacy – a legacy built on abstract thought yet profoundly impacting the concrete realities of our world, all within the unparalleled context of Israel Jerusalem.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Mathematicians in Israel Jerusalem</dc:title>
  <dc:creator/>
  <cp:keywords/>
  <dcterms:created xsi:type="dcterms:W3CDTF">2026-07-13T10:04:50Z</dcterms:created>
  <dcterms:modified xsi:type="dcterms:W3CDTF">2026-07-13T10:04:50Z</dcterms:modified>
</cp:coreProperties>
</file>

<file path=docProps/custom.xml><?xml version="1.0" encoding="utf-8"?>
<Properties xmlns="http://schemas.openxmlformats.org/officeDocument/2006/custom-properties" xmlns:vt="http://schemas.openxmlformats.org/officeDocument/2006/docPropsVTypes"/>
</file>