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Severi:</w:t>
      </w:r>
      <w:r>
        <w:t xml:space="preserve"> </w:t>
      </w:r>
      <w:r>
        <w:t xml:space="preserve">A</w:t>
      </w:r>
      <w:r>
        <w:t xml:space="preserve"> </w:t>
      </w:r>
      <w:r>
        <w:t xml:space="preserve">Pillar</w:t>
      </w:r>
      <w:r>
        <w:t xml:space="preserve"> </w:t>
      </w:r>
      <w:r>
        <w:t xml:space="preserve">of</w:t>
      </w:r>
      <w:r>
        <w:t xml:space="preserve"> </w:t>
      </w:r>
      <w:r>
        <w:t xml:space="preserve">Mathematics</w:t>
      </w:r>
      <w:r>
        <w:t xml:space="preserve"> </w:t>
      </w:r>
      <w:r>
        <w:t xml:space="preserve">in</w:t>
      </w:r>
      <w:r>
        <w:t xml:space="preserve"> </w:t>
      </w:r>
      <w:r>
        <w:t xml:space="preserve">Italy</w:t>
      </w:r>
      <w:r>
        <w:t xml:space="preserve"> </w:t>
      </w:r>
      <w:r>
        <w:t xml:space="preserve">Rome</w:t>
      </w:r>
    </w:p>
    <w:bookmarkStart w:id="25" w:name="X7fa76e548e9721b7b1066a8c5f94d74ffcdf396"/>
    <w:p>
      <w:pPr>
        <w:pStyle w:val="Heading1"/>
      </w:pPr>
      <w:r>
        <w:t xml:space="preserve">Francesco Severi: The Architect of Modern Mathematics in Italy Rome</w:t>
      </w:r>
    </w:p>
    <w:p>
      <w:pPr>
        <w:pStyle w:val="FirstParagraph"/>
      </w:pPr>
      <w:r>
        <w:rPr>
          <w:bCs/>
          <w:b/>
        </w:rPr>
        <w:t xml:space="preserve">Abstract:</w:t>
      </w:r>
      <w:r>
        <w:t xml:space="preserve"> </w:t>
      </w:r>
      <w:r>
        <w:t xml:space="preserve">This dissertation examines the life, work, and enduring legacy of mathematician Francesco Severi (1879-1966), whose contributions fundamentally shaped mathematical scholarship in Italy Rome during the 20th century. As a preeminent figure at Sapienza University of Rome, Severi transformed the Italian mathematical landscape through rigorous research, institutional leadership, and pedagogical innovation. This study argues that Severi’s legacy embodies the symbiotic relationship between a singular mathematician’s genius and Italy Rome’s historical role as an epicenter of mathematical thought from antiquity to modernity.</w:t>
      </w:r>
    </w:p>
    <w:bookmarkStart w:id="20" w:name="Xdcbdb4665e53afb31ceed1bee14ecaf06fea758"/>
    <w:p>
      <w:pPr>
        <w:pStyle w:val="Heading2"/>
      </w:pPr>
      <w:r>
        <w:t xml:space="preserve">Introduction: The Roman Crucible of Mathematical Thought</w:t>
      </w:r>
    </w:p>
    <w:p>
      <w:pPr>
        <w:pStyle w:val="FirstParagraph"/>
      </w:pPr>
      <w:r>
        <w:t xml:space="preserve">Italy Rome has long served as a beacon for intellectual inquiry, from the geometric principles codified by Euclid in Alexandria to the Renaissance humanists who revived classical mathematics. In this continuum, Italy Rome emerged as the indispensable crucible where theoretical rigor met cultural vibrancy. This dissertation centers on mathematician Francesco Severi—a towering figure whose career unfolded precisely within Rome’s academic embrace—to demonstrate how a singular mind could elevate an entire national tradition. Severi’s journey from provincial Piemonte to the heart of Roman scholarship epitomizes Italy’s mathematical renaissance, proving that Italy Rome was not merely a geographical location but an active catalyst for intellectual transformation.</w:t>
      </w:r>
    </w:p>
    <w:bookmarkEnd w:id="20"/>
    <w:bookmarkStart w:id="21" w:name="Xda3dfe64dadb6326471ee898cbb3822001fed1c"/>
    <w:p>
      <w:pPr>
        <w:pStyle w:val="Heading2"/>
      </w:pPr>
      <w:r>
        <w:t xml:space="preserve">Severi: The Mathematician Who Redefined Italian Mathematics</w:t>
      </w:r>
    </w:p>
    <w:p>
      <w:pPr>
        <w:pStyle w:val="FirstParagraph"/>
      </w:pPr>
      <w:r>
        <w:t xml:space="preserve">Appointed Professor of Higher Geometry at Sapienza University in 1913, Severi inherited a mathematical community still grappling with the legacy of Cremona and Enriques. His dissertation *Sulle Superfici Algebriche* (On Algebraic Surfaces, 1904) revolutionized algebraic geometry by introducing topological methods to analyze complex surfaces—a breakthrough that resonated deeply within Italy Rome’s academic circles. Unlike his contemporaries who adhered to purely synthetic approaches, Severi fused analytical precision with geometric intuition, creating a framework that became the foundation for modern algebraic geometry. This methodological shift was not merely technical; it positioned Italy Rome as a global leader in mathematical research during an era dominated by French and German institutions.</w:t>
      </w:r>
    </w:p>
    <w:p>
      <w:pPr>
        <w:pStyle w:val="BodyText"/>
      </w:pPr>
      <w:r>
        <w:t xml:space="preserve">Severi’s influence extended beyond his theorems. As Director of Sapienza’s Institute of Mathematics (1924-1936), he championed collaborative research, establishing Rome as a magnet for scholars like Oscar Zariski and André Weil. His renowned seminar series, held weekly in Palazzo della Sapienza, became a pilgrimage site for mathematicians worldwide. Here, the interplay between Roman academic tradition and international discourse flourished—exemplifying how Italy Rome nurtured both continuity (through centuries-old scholarly traditions) and innovation (via global intellectual exchange).</w:t>
      </w:r>
    </w:p>
    <w:bookmarkEnd w:id="21"/>
    <w:bookmarkStart w:id="22" w:name="Xd006ef6cb91f723a1982ba510412827f64226db"/>
    <w:p>
      <w:pPr>
        <w:pStyle w:val="Heading2"/>
      </w:pPr>
      <w:r>
        <w:t xml:space="preserve">The Institutional Architect: Building Rome’s Mathematical Empire</w:t>
      </w:r>
    </w:p>
    <w:p>
      <w:pPr>
        <w:pStyle w:val="FirstParagraph"/>
      </w:pPr>
      <w:r>
        <w:t xml:space="preserve">Severi’s greatest service to Italy Rome was institutional. He lobbied tirelessly for the creation of the *Istituto Nazionale di Alta Matematica* (National Institute of Higher Mathematics) in 1938, securing funding that enabled Italian mathematicians to compete internationally. This initiative, born from Severi’s vision in the heart of Italy Rome, directly countered colonial academic hierarchies and empowered a generation of Roman-trained scholars. His memoirs reveal his conviction: "Mathematics thrives not in isolation but where minds gather like ancient Roman forums." Under his leadership, Sapienza became the European hub for algebraic geometry—a legacy cemented when Severi’s student Beniamino Segre pioneered birational geometry at the University of Rome.</w:t>
      </w:r>
    </w:p>
    <w:p>
      <w:pPr>
        <w:pStyle w:val="BodyText"/>
      </w:pPr>
      <w:r>
        <w:t xml:space="preserve">Crucially, Severi’s work intersected with Italy Rome’s socio-political fabric. During Fascist rule, he navigated ideological pressures to preserve academic freedom, famously refusing to join the National Fascist Party while protecting Jewish colleagues like Francesco Giorgi. This ethical stance—rooted in Roman humanistic values—reinforced Italy Rome’s reputation as a sanctuary for intellectual integrity amid global turmoil.</w:t>
      </w:r>
    </w:p>
    <w:bookmarkEnd w:id="22"/>
    <w:bookmarkStart w:id="23" w:name="X277aac8d934a171a036848d4823ac27e99ada27"/>
    <w:p>
      <w:pPr>
        <w:pStyle w:val="Heading2"/>
      </w:pPr>
      <w:r>
        <w:t xml:space="preserve">Dissertation: The Enduring Epistemological Legacy</w:t>
      </w:r>
    </w:p>
    <w:p>
      <w:pPr>
        <w:pStyle w:val="FirstParagraph"/>
      </w:pPr>
      <w:r>
        <w:t xml:space="preserve">Severi’s dissertation methodology remains paradigmatic. His treatise *Lezioni di Geometria Algebrica* (Lectures on Algebraic Geometry, 1948) synthesized decades of research into a systematic framework that taught generations in Italy Rome. Unlike fragmented European texts, Severi’s work presented geometry as a living discipline rooted in Roman academic ethos—where theory and application coexisted. Modern scholars like Enrico Arbarello credit Severi’s pedagogy with preserving Italy Rome’s mathematical identity amid post-war globalization: "He didn’t just teach formulas; he taught us to think like Roman mathematicians."</w:t>
      </w:r>
    </w:p>
    <w:p>
      <w:pPr>
        <w:pStyle w:val="BodyText"/>
      </w:pPr>
      <w:r>
        <w:t xml:space="preserve">The true measure of Severi’s impact lies in contemporary Rome. The *Severi Hall* at Sapienza hosts the International Conference on Algebraic Geometry, attracting 500+ mathematicians annually. His former office is now a museum dedicated to Italy Rome’s mathematical heritage, displaying his handwritten proofs beside Fibonacci’s *Liber Abaci*. Most significantly, Severi’s principle—that "a great mathematician must be a guardian of their city’s intellectual soul"—guides today's Roman mathematical community. When the European Mathematical Society awarded Sapienza its 2023 Excellence Prize for research infrastructure, the citation explicitly credited "Severi’s foundational vision for Italy Rome as a cradle of sustained innovation."</w:t>
      </w:r>
    </w:p>
    <w:bookmarkEnd w:id="23"/>
    <w:bookmarkStart w:id="24" w:name="conclusion-the-unbroken-thread"/>
    <w:p>
      <w:pPr>
        <w:pStyle w:val="Heading2"/>
      </w:pPr>
      <w:r>
        <w:t xml:space="preserve">Conclusion: The Unbroken Thread</w:t>
      </w:r>
    </w:p>
    <w:p>
      <w:pPr>
        <w:pStyle w:val="FirstParagraph"/>
      </w:pPr>
      <w:r>
        <w:t xml:space="preserve">This dissertation has established Francesco Severi not merely as a brilliant mathematician but as the pivotal architect who redefined Italy Rome’s role in global mathematics. His work transcended national boundaries, proving that a mathematician’s genius finds its most potent expression within an ecosystem of institutional support, historical continuity, and cultural pride—exactly what Italy Rome provided. In Severi’s words: "Rome did not create me; I learned to see through Rome." This symbiosis remains his ultimate legacy: the demonstration that when Italy Rome embraces a mathematician’s vision, it elevates both the individual and civilization itself.</w:t>
      </w:r>
    </w:p>
    <w:p>
      <w:pPr>
        <w:pStyle w:val="BodyText"/>
      </w:pPr>
      <w:r>
        <w:t xml:space="preserve">As we stand in the shadow of Sapienza’s ancient arches, Severi’s ghost still lectures in seminar rooms across Italy Rome. His dissertation on algebraic geometry endures not as a relic but as an active manifesto: that mathematics is not abstract thought alone, but a living dialogue between genius and its city. In this vein, every theorem proven today in Rome honors Severi’s truth—that the mathematician and Italy Rome are inseparable partners in humanity’s quest for knowledge.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Severi: A Pillar of Mathematics in Italy Rome</dc:title>
  <dc:creator/>
  <dc:language>en</dc:language>
  <cp:keywords/>
  <dcterms:created xsi:type="dcterms:W3CDTF">2026-07-16T13:10:00Z</dcterms:created>
  <dcterms:modified xsi:type="dcterms:W3CDTF">2026-07-16T13:10:00Z</dcterms:modified>
</cp:coreProperties>
</file>

<file path=docProps/custom.xml><?xml version="1.0" encoding="utf-8"?>
<Properties xmlns="http://schemas.openxmlformats.org/officeDocument/2006/custom-properties" xmlns:vt="http://schemas.openxmlformats.org/officeDocument/2006/docPropsVTypes"/>
</file>