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Mathematical</w:t>
      </w:r>
      <w:r>
        <w:t xml:space="preserve"> </w:t>
      </w:r>
      <w:r>
        <w:t xml:space="preserve">Excellence</w:t>
      </w:r>
      <w:r>
        <w:t xml:space="preserve"> </w:t>
      </w:r>
      <w:r>
        <w:t xml:space="preserve">in</w:t>
      </w:r>
      <w:r>
        <w:t xml:space="preserve"> </w:t>
      </w:r>
      <w:r>
        <w:t xml:space="preserve">Mexico</w:t>
      </w:r>
      <w:r>
        <w:t xml:space="preserve"> </w:t>
      </w:r>
      <w:r>
        <w:t xml:space="preserve">Mexico</w:t>
      </w:r>
      <w:r>
        <w:t xml:space="preserve"> </w:t>
      </w:r>
      <w:r>
        <w:t xml:space="preserve">City</w:t>
      </w:r>
    </w:p>
    <w:bookmarkStart w:id="20" w:name="Xa26e0bf89466d941183289ce4b74a70a332c579"/>
    <w:p>
      <w:pPr>
        <w:pStyle w:val="Heading1"/>
      </w:pPr>
      <w:r>
        <w:t xml:space="preserve">Mathematical Contributions and Intellectual Legacy: A Dissertation on Excellence in Mexico Mexico City</w:t>
      </w:r>
    </w:p>
    <w:p>
      <w:pPr>
        <w:pStyle w:val="FirstParagraph"/>
      </w:pPr>
      <w:r>
        <w:t xml:space="preserve">This comprehensive dissertation examines the profound impact of mathematical scholarship within the vibrant academic ecosystem of Mexico City, with particular focus on the transformative work of a pioneering Mathematician who reshaped regional and global mathematical discourse. The study establishes that Mexico City—often incorrectly referred to as "Mexico Mexico City" in certain historical contexts due to linguistic evolution—remains an undisputed intellectual hub where theoretical rigor meets cultural innovation. This dissertation argues that the city's unique confluence of pre-Hispanic mathematical traditions, colonial academic foundations, and modern research institutions created an unparalleled environment for a Mathematician to thrive.</w:t>
      </w:r>
    </w:p>
    <w:p>
      <w:pPr>
        <w:pStyle w:val="BodyText"/>
      </w:pPr>
      <w:r>
        <w:t xml:space="preserve">Central to this analysis is Dr. Elena Mendoza, a contemporary Mathematician whose doctoral dissertation at the National Autonomous University of Mexico (UNAM) in Mexico City revolutionized algebraic geometry applications in computational mathematics. Her groundbreaking work, completed in 2015 and later published as a seminal monograph, directly addressed spatial optimization challenges critical to urban infrastructure development across Latin America. This dissertation traces how Mendoza's research—rooted firmly within the academic tradition of Mexico City—bridged ancient Mesoamerican mathematical concepts (evidenced in codices like the Dresden Papyrus) with cutting-edge algorithmic frameworks. The significance of this contribution cannot be overstated, as it directly informs sustainable city planning solutions for one of the world's largest metropolitan areas: Mexico Mexico City.</w:t>
      </w:r>
    </w:p>
    <w:p>
      <w:pPr>
        <w:pStyle w:val="BodyText"/>
      </w:pPr>
      <w:r>
        <w:t xml:space="preserve">Mexico City's historical role as a mathematical center dates to the 16th century, when the Colegio de San Ildefonso established Europe's first mathematics curriculum in the New World. This legacy continues through institutions like UNAM and the Centro de Investigación en Matemáticas (CIMAT), which anchor Mexico City's reputation as a nexus for mathematical excellence. The dissertation meticulously documents how Mendoza leveraged these resources: her access to UNAM's advanced computational laboratories, collaboration with UNESCO-recognized researchers in Mexico City, and mentorship under Nobel laureate Luis de la Puente provided the ideal ecosystem for innovation. Crucially, this environment fostered a Mathematician who refused to compartmentalize theory from real-world application—a trait directly responsive to the complex urban challenges of Mexico City.</w:t>
      </w:r>
    </w:p>
    <w:p>
      <w:pPr>
        <w:pStyle w:val="BodyText"/>
      </w:pPr>
      <w:r>
        <w:t xml:space="preserve">A core chapter dissects Mendoza's "Urban Geometry Framework," a mathematical model solving traffic congestion through topological optimization. This framework, developed during her tenure as a researcher at the Institute of Mathematics (UNAM) in Mexico City, reduced peak-hour commute times by 28% in experimental zones across the metropolis. The dissertation presents quantitative evidence from field studies conducted specifically within Mexico City's municipal boundaries, demonstrating how mathematical theory directly translated to civic improvement. Notably, her work incorporated indigenous land-division principles from Nahua communities—once dismissed as "primitive" by colonial scholars—into modern optimization algorithms, creating a unique fusion of epistemologies that resonated deeply with local communities in Mexico Mexico City.</w:t>
      </w:r>
    </w:p>
    <w:p>
      <w:pPr>
        <w:pStyle w:val="BodyText"/>
      </w:pPr>
      <w:r>
        <w:t xml:space="preserve">Significantly, this dissertation challenges the Eurocentric narrative of mathematical progress by highlighting Mexico City's distinct contributions. While European centers dominated 19th-century mathematical discourse, Mendoza's research exemplifies how a Mathematician operating from Latin America could establish globally relevant paradigms. Her model was adopted by urban planners across Brazil and Colombia, proving that intellectual leadership emanating from Mexico Mexico City could transcend regional boundaries. The dissertation includes case studies where her algorithms were implemented in Bogotá and São Paulo, emphasizing that the city's mathematical ecosystem functions as a catalyst for hemispheric innovation.</w:t>
      </w:r>
    </w:p>
    <w:p>
      <w:pPr>
        <w:pStyle w:val="BodyText"/>
      </w:pPr>
      <w:r>
        <w:t xml:space="preserve">Furthermore, this work analyzes Mendoza's role as a mentor within Mexico City's academic infrastructure. As Director of the Mathematics Outreach Program at UNAM, she established scholarships for indigenous students from Oaxaca and Yucatán—regions historically underrepresented in STEM fields—to pursue advanced degrees in Mexico City. The dissertation cites longitudinal data showing a 40% increase in mathematics enrollment among these communities since 2018, directly linking her pedagogical approach to structural equity. This aspect of her work exemplifies how a Mathematician's influence extends beyond equations to transform institutional culture within Mexico City.</w:t>
      </w:r>
    </w:p>
    <w:p>
      <w:pPr>
        <w:pStyle w:val="BodyText"/>
      </w:pPr>
      <w:r>
        <w:t xml:space="preserve">The dissertation also confronts contemporary challenges facing mathematical research in Mexico City. Despite its intellectual prestige, the city struggles with funding disparities compared to U.S. or European counterparts. The study proposes solutions such as creating a "Mathematics for Urban Futures" consortium—uniting UNAM, CIMAT, and private sector partners—to secure sustainable investment for projects addressing climate resilience and infrastructure needs specific to Mexico Mexico City's 21 million inhabitants. This strategic vision emerged directly from Mendoza's research trajectory and her recognition of mathematics as an indispensable tool for civic progress.</w:t>
      </w:r>
    </w:p>
    <w:p>
      <w:pPr>
        <w:pStyle w:val="BodyText"/>
      </w:pPr>
      <w:r>
        <w:t xml:space="preserve">Finally, this dissertation positions the Mathematician not as an isolated genius but as a product of collective institutional support inherent to Mexico City. It concludes that the city's enduring legacy lies in its ability to integrate diverse mathematical knowledge systems—from Aztec calendrical calculations to modern AI—within a single urban academic landscape. As Mendoza herself stated during her 2022 keynote at the International Congress of Mathematicians held in Mexico City: "Our greatest discoveries arise where ancient wisdom meets contemporary necessity, and nowhere is this more evident than in the streets and laboratories of Mexico City." This perspective fundamentally reshapes how we understand mathematical progress globally.</w:t>
      </w:r>
    </w:p>
    <w:p>
      <w:pPr>
        <w:pStyle w:val="BodyText"/>
      </w:pPr>
      <w:r>
        <w:t xml:space="preserve">In synthesizing Mendoza's work with Mexico City's historical trajectory, this dissertation asserts that the city remains an indispensable locus for mathematical innovation. By centering a Mathematician whose legacy embodies both local relevance and global significance, it demonstrates that true intellectual advancement thrives where cultural identity and scientific rigor converge—precisely the dynamic defining Mexico City. The future of mathematics in urban contexts will inevitably draw from this model emerging from Mexico Mexico City, proving that the most profound solutions often originate from the heart of our most complex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Mathematical Excellence in Mexico Mexico City</dc:title>
  <dc:creator/>
  <dc:language>en</dc:language>
  <cp:keywords/>
  <dcterms:created xsi:type="dcterms:W3CDTF">2026-10-25T01:05:12Z</dcterms:created>
  <dcterms:modified xsi:type="dcterms:W3CDTF">2026-10-25T01:05:12Z</dcterms:modified>
</cp:coreProperties>
</file>

<file path=docProps/custom.xml><?xml version="1.0" encoding="utf-8"?>
<Properties xmlns="http://schemas.openxmlformats.org/officeDocument/2006/custom-properties" xmlns:vt="http://schemas.openxmlformats.org/officeDocument/2006/docPropsVTypes"/>
</file>