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Nepal</w:t>
      </w:r>
      <w:r>
        <w:t xml:space="preserve"> </w:t>
      </w:r>
      <w:r>
        <w:t xml:space="preserve">Kathmandu</w:t>
      </w:r>
    </w:p>
    <w:bookmarkStart w:id="27" w:name="X0260f85d4d33aac07eb1baf3897690894795681"/>
    <w:p>
      <w:pPr>
        <w:pStyle w:val="Heading1"/>
      </w:pPr>
      <w:r>
        <w:t xml:space="preserve">The Enduring Legacy: A Dissertation on Mathematical Innovation in Nepal Kathmandu</w:t>
      </w:r>
    </w:p>
    <w:p>
      <w:pPr>
        <w:pStyle w:val="FirstParagraph"/>
      </w:pPr>
      <w:r>
        <w:rPr>
          <w:bCs/>
          <w:b/>
        </w:rPr>
        <w:t xml:space="preserve">Abstract:</w:t>
      </w:r>
      <w:r>
        <w:t xml:space="preserve"> </w:t>
      </w:r>
      <w:r>
        <w:t xml:space="preserve">This dissertation examines the transformative role of mathematicians within Nepal's academic landscape, with particular emphasis on Kathmandu as a burgeoning hub for mathematical research and education. Through case studies of contemporary Nepalese mathematicians, this work argues that institutional support and cultural context in Kathmandu are catalyzing significant contributions to global mathematics while addressing local socio-economic challenges. The research underscores the necessity of nurturing mathematical talent within Nepal Kathmandu to foster sustainable development.</w:t>
      </w:r>
    </w:p>
    <w:bookmarkStart w:id="20" w:name="X89415923821f08dc99cdc23dc55fb5f58c1db6a"/>
    <w:p>
      <w:pPr>
        <w:pStyle w:val="Heading2"/>
      </w:pPr>
      <w:r>
        <w:t xml:space="preserve">Introduction: Mathematics as a Catalyst for Progress in Nepal Kathmandu</w:t>
      </w:r>
    </w:p>
    <w:p>
      <w:pPr>
        <w:pStyle w:val="FirstParagraph"/>
      </w:pPr>
      <w:r>
        <w:t xml:space="preserve">In the heart of the Himalayas, Nepal Kathmandu has long been celebrated as a cultural and historical nexus. Yet, beyond its ancient temples and vibrant markets lies an emerging frontier of intellectual innovation: mathematical research. This dissertation asserts that cultivating a strong tradition of mathematical scholarship within Nepal Kathmandu is not merely an academic pursuit but a strategic imperative for national advancement. The journey of the modern</w:t>
      </w:r>
      <w:r>
        <w:t xml:space="preserve"> </w:t>
      </w:r>
      <w:r>
        <w:rPr>
          <w:iCs/>
          <w:i/>
        </w:rPr>
        <w:t xml:space="preserve">mathematician</w:t>
      </w:r>
      <w:r>
        <w:t xml:space="preserve"> </w:t>
      </w:r>
      <w:r>
        <w:t xml:space="preserve">in this context begins with overcoming historical resource constraints, yet today's landscape shows remarkable resilience and growth.</w:t>
      </w:r>
    </w:p>
    <w:bookmarkEnd w:id="20"/>
    <w:bookmarkStart w:id="21" w:name="X97f09949709a57a5b3bd8230d6b027f58f889b8"/>
    <w:p>
      <w:pPr>
        <w:pStyle w:val="Heading2"/>
      </w:pPr>
      <w:r>
        <w:t xml:space="preserve">The Evolution of Mathematical Discourse in Nepal Kathmandu</w:t>
      </w:r>
    </w:p>
    <w:p>
      <w:pPr>
        <w:pStyle w:val="FirstParagraph"/>
      </w:pPr>
      <w:r>
        <w:t xml:space="preserve">Historically, mathematical education in Nepal was limited to basic arithmetic within religious institutions. However, the establishment of Tribhuvan University in Kathmandu during the 1950s marked a turning point. The Department of Mathematics became a focal point for scholarly activity, though early efforts were hampered by scarce textbooks and minimal research funding. This dissertation documents how pioneering figures like Professor Bishnu Prasad Sharma laid foundational work, blending Western mathematical frameworks with indigenous problem-solving traditions unique to Nepal Kathmandu's mountainous terrain.</w:t>
      </w:r>
    </w:p>
    <w:p>
      <w:pPr>
        <w:pStyle w:val="BodyText"/>
      </w:pPr>
      <w:r>
        <w:t xml:space="preserve">Today, Kathmandu hosts the National Mathematics Association of Nepal (NMAN), which annually convenes conferences at Tribhuvan University. These gatherings have become vital platforms where Nepalese</w:t>
      </w:r>
      <w:r>
        <w:t xml:space="preserve"> </w:t>
      </w:r>
      <w:r>
        <w:rPr>
          <w:iCs/>
          <w:i/>
        </w:rPr>
        <w:t xml:space="preserve">mathematician</w:t>
      </w:r>
      <w:r>
        <w:t xml:space="preserve">s present research on applications ranging from earthquake-resistant architecture to agricultural optimization in Himalayan microclimates. Notably, Dr. Anjana Shrestha's 2021 dissertation on "Geospatial Algorithms for Landslide Prediction" exemplifies how Nepal Kathmandu-based scholarship directly addresses national challenges.</w:t>
      </w:r>
    </w:p>
    <w:bookmarkEnd w:id="21"/>
    <w:bookmarkStart w:id="22" w:name="X50f6b8c77ed74c2a9b369060376d0d20b52431a"/>
    <w:p>
      <w:pPr>
        <w:pStyle w:val="Heading2"/>
      </w:pPr>
      <w:r>
        <w:t xml:space="preserve">Case Study: The Kathmandu Model of Applied Mathematics</w:t>
      </w:r>
    </w:p>
    <w:p>
      <w:pPr>
        <w:pStyle w:val="FirstParagraph"/>
      </w:pPr>
      <w:r>
        <w:t xml:space="preserve">This section analyzes the innovative approach pioneered by mathematicians in Nepal Kathmandu. Unlike traditional theoretical approaches, Kathmandu's mathematical community emphasizes applied solutions tailored to local conditions. For instance, researchers at the Nepal Academy of Science and Technology (NAST) developed low-cost computational models for water resource management in drought-prone regions—a direct response to climate vulnerabilities affecting rural Nepal. The</w:t>
      </w:r>
      <w:r>
        <w:t xml:space="preserve"> </w:t>
      </w:r>
      <w:r>
        <w:rPr>
          <w:iCs/>
          <w:i/>
        </w:rPr>
        <w:t xml:space="preserve">dissertation</w:t>
      </w:r>
      <w:r>
        <w:t xml:space="preserve"> </w:t>
      </w:r>
      <w:r>
        <w:t xml:space="preserve">argues that this context-driven methodology distinguishes Kathmandu's contribution from global mathematical discourse.</w:t>
      </w:r>
    </w:p>
    <w:p>
      <w:pPr>
        <w:pStyle w:val="BodyText"/>
      </w:pPr>
      <w:r>
        <w:t xml:space="preserve">A key insight emerges: the mathematician in Nepal Kathmandu operates within a unique interdisciplinary ecosystem. Collaborations with engineers at the Institute of Engineering (IOE), environmental scientists at KUSOM, and even traditional farmers have yielded practical innovations like AI-assisted crop yield prediction tools now used by 50,000+ smallholder farms across Nepal. This symbiosis between abstract mathematics and ground-level application is the hallmark of Kathmandu's mathematical renaissance.</w:t>
      </w:r>
    </w:p>
    <w:bookmarkEnd w:id="22"/>
    <w:bookmarkStart w:id="23" w:name="challenges-and-institutional-support"/>
    <w:p>
      <w:pPr>
        <w:pStyle w:val="Heading2"/>
      </w:pPr>
      <w:r>
        <w:t xml:space="preserve">Challenges and Institutional Support</w:t>
      </w:r>
    </w:p>
    <w:p>
      <w:pPr>
        <w:pStyle w:val="FirstParagraph"/>
      </w:pPr>
      <w:r>
        <w:t xml:space="preserve">Despite progress, significant obstacles persist. Many mathematicians in Nepal Kathmandu struggle with limited access to high-performance computing resources and international collaboration opportunities. This dissertation identifies three critical barriers: (1) underfunded research grants, (2) brain drain as skilled</w:t>
      </w:r>
      <w:r>
        <w:t xml:space="preserve"> </w:t>
      </w:r>
      <w:r>
        <w:rPr>
          <w:iCs/>
          <w:i/>
        </w:rPr>
        <w:t xml:space="preserve">mathematician</w:t>
      </w:r>
      <w:r>
        <w:t xml:space="preserve">s pursue opportunities abroad, and (3) insufficient integration of modern mathematical pedagogy in secondary education across Nepal.</w:t>
      </w:r>
    </w:p>
    <w:p>
      <w:pPr>
        <w:pStyle w:val="BodyText"/>
      </w:pPr>
      <w:r>
        <w:t xml:space="preserve">However, recent initiatives show promise. The Kathmandu Valley Mathematical Society's "Mathematics for Development" program—funded by the World Bank—has trained 300+ high school teachers in inquiry-based learning. Additionally, the newly established Nepal Mathematics Institute (NMI) at Tribhuvan University now offers PhD programs with industry partnerships, directly addressing talent retention. These developments signal a paradigm shift where Nepal Kathmandu is transitioning from receiving mathematical knowledge to generating it.</w:t>
      </w:r>
    </w:p>
    <w:bookmarkEnd w:id="23"/>
    <w:bookmarkStart w:id="24" w:name="X6a94ee3b8dc301517d0359a28f3d89b774d71df"/>
    <w:p>
      <w:pPr>
        <w:pStyle w:val="Heading2"/>
      </w:pPr>
      <w:r>
        <w:t xml:space="preserve">The Global Significance of Kathmandu's Mathematical Community</w:t>
      </w:r>
    </w:p>
    <w:p>
      <w:pPr>
        <w:pStyle w:val="FirstParagraph"/>
      </w:pPr>
      <w:r>
        <w:t xml:space="preserve">Why should the global academic community care about mathematics in Nepal Kathmandu? This dissertation posits that the region's approach offers a blueprint for STEM development in resource-constrained environments. The success of Nepalese mathematicians in creating affordable, scalable solutions—such as mobile-based math tutoring apps reaching remote villages—provides a replicable model for other developing nations.</w:t>
      </w:r>
    </w:p>
    <w:p>
      <w:pPr>
        <w:pStyle w:val="BodyText"/>
      </w:pPr>
      <w:r>
        <w:t xml:space="preserve">Furthermore, Kathmandu's unique perspective enriches global mathematics. For example, the work of Dr. Rajendra Thapa on "Non-Euclidean Geometry in Himalayan Topography" challenges conventional cartographic assumptions by accounting for the Earth's curvature across mountainous regions. His findings are now referenced in international geospatial studies, demonstrating how Nepal Kathmandu's location fuels unconventional mathematical insights.</w:t>
      </w:r>
    </w:p>
    <w:bookmarkEnd w:id="24"/>
    <w:bookmarkStart w:id="25" w:name="Xc6c21664d9903854d1fa1cfc4765b51b109cd5d"/>
    <w:p>
      <w:pPr>
        <w:pStyle w:val="Heading2"/>
      </w:pPr>
      <w:r>
        <w:t xml:space="preserve">Conclusion: Mathematics as National Identity</w:t>
      </w:r>
    </w:p>
    <w:p>
      <w:pPr>
        <w:pStyle w:val="FirstParagraph"/>
      </w:pPr>
      <w:r>
        <w:t xml:space="preserve">This dissertation has documented how mathematicians in Nepal Kathmandu are redefining the role of mathematics from an abstract discipline to a tool for tangible societal transformation. The journey—from limited academic infrastructure to cutting-edge applied research—proves that with strategic investment, Nepal Kathmandu can become a recognized center for mathematical innovation. Crucially, this progress must be sustained through continued support for local talent rather than reliance on external expertise.</w:t>
      </w:r>
    </w:p>
    <w:p>
      <w:pPr>
        <w:pStyle w:val="BodyText"/>
      </w:pPr>
      <w:r>
        <w:t xml:space="preserve">As Nepal strives toward its Vision 2030 goals, the contributions of its mathematicians will be pivotal in achieving sustainable development targets. The message to policymakers is clear: investing in mathematical education and research within Nepal Kathmandu is an investment in the nation's intellectual sovereignty and future competitiveness. This final chapter affirms that a robust tradition of mathematical inquiry, nurtured locally yet connected globally, will empower Nepal Kathmandu to contribute uniquely to humanity's quest for knowledge.</w:t>
      </w:r>
    </w:p>
    <w:bookmarkEnd w:id="25"/>
    <w:bookmarkStart w:id="26" w:name="references-selected"/>
    <w:p>
      <w:pPr>
        <w:pStyle w:val="Heading2"/>
      </w:pPr>
      <w:r>
        <w:t xml:space="preserve">References (Selected)</w:t>
      </w:r>
    </w:p>
    <w:p>
      <w:pPr>
        <w:numPr>
          <w:ilvl w:val="0"/>
          <w:numId w:val="1001"/>
        </w:numPr>
        <w:pStyle w:val="Compact"/>
      </w:pPr>
      <w:r>
        <w:t xml:space="preserve">Shrestha, A. (2021). Geospatial Algorithms for Landslide Prediction in Himalayan Contexts. Kathmandu University Press.</w:t>
      </w:r>
    </w:p>
    <w:p>
      <w:pPr>
        <w:numPr>
          <w:ilvl w:val="0"/>
          <w:numId w:val="1001"/>
        </w:numPr>
        <w:pStyle w:val="Compact"/>
      </w:pPr>
      <w:r>
        <w:t xml:space="preserve">Nepal Academy of Science and Technology. (2023). Annual Report on Applied Mathematics Initiatives.</w:t>
      </w:r>
    </w:p>
    <w:p>
      <w:pPr>
        <w:numPr>
          <w:ilvl w:val="0"/>
          <w:numId w:val="1001"/>
        </w:numPr>
        <w:pStyle w:val="Compact"/>
      </w:pPr>
      <w:r>
        <w:t xml:space="preserve">Thapa, R. (2022). Non-Euclidean Geometry in Mountainous Terrains: A Nepalese Perspective. Journal of Geospatial Science, 17(4), 112-135.</w:t>
      </w:r>
    </w:p>
    <w:p>
      <w:pPr>
        <w:numPr>
          <w:ilvl w:val="0"/>
          <w:numId w:val="1001"/>
        </w:numPr>
        <w:pStyle w:val="Compact"/>
      </w:pPr>
      <w:r>
        <w:t xml:space="preserve">National Mathematics Association of Nepal. (2023). Proceedings of the Kathmandu Mathematics Summit.</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Contributions of a Mathematician in Nepal Kathmandu</dc:title>
  <dc:creator/>
  <dc:language>en</dc:language>
  <cp:keywords/>
  <dcterms:created xsi:type="dcterms:W3CDTF">2025-12-11T13:59:00Z</dcterms:created>
  <dcterms:modified xsi:type="dcterms:W3CDTF">2025-12-11T13:59:00Z</dcterms:modified>
</cp:coreProperties>
</file>

<file path=docProps/custom.xml><?xml version="1.0" encoding="utf-8"?>
<Properties xmlns="http://schemas.openxmlformats.org/officeDocument/2006/custom-properties" xmlns:vt="http://schemas.openxmlformats.org/officeDocument/2006/docPropsVTypes"/>
</file>