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Alan</w:t>
      </w:r>
      <w:r>
        <w:t xml:space="preserve"> </w:t>
      </w:r>
      <w:r>
        <w:t xml:space="preserve">Turing</w:t>
      </w:r>
      <w:r>
        <w:t xml:space="preserve"> </w:t>
      </w:r>
      <w:r>
        <w:t xml:space="preserve">-</w:t>
      </w:r>
      <w:r>
        <w:t xml:space="preserve"> </w:t>
      </w:r>
      <w:r>
        <w:t xml:space="preserve">A</w:t>
      </w:r>
      <w:r>
        <w:t xml:space="preserve"> </w:t>
      </w:r>
      <w:r>
        <w:t xml:space="preserve">Mathematician</w:t>
      </w:r>
      <w:r>
        <w:t xml:space="preserve"> </w:t>
      </w:r>
      <w:r>
        <w:t xml:space="preserve">Shaping</w:t>
      </w:r>
      <w:r>
        <w:t xml:space="preserve"> </w:t>
      </w:r>
      <w:r>
        <w:t xml:space="preserve">United</w:t>
      </w:r>
      <w:r>
        <w:t xml:space="preserve"> </w:t>
      </w:r>
      <w:r>
        <w:t xml:space="preserve">Kingdom</w:t>
      </w:r>
      <w:r>
        <w:t xml:space="preserve"> </w:t>
      </w:r>
      <w:r>
        <w:t xml:space="preserve">London</w:t>
      </w:r>
    </w:p>
    <w:bookmarkStart w:id="27" w:name="X76f0a8391ccb9c3d98be26eead99f616430820d"/>
    <w:p>
      <w:pPr>
        <w:pStyle w:val="Heading1"/>
      </w:pPr>
      <w:r>
        <w:t xml:space="preserve">A Dissertation on the Pioneering Contributions of Alan Turing: A Mathematician Transforming United Kingdom London</w:t>
      </w:r>
    </w:p>
    <w:bookmarkStart w:id="20" w:name="abstract"/>
    <w:p>
      <w:pPr>
        <w:pStyle w:val="Heading2"/>
      </w:pPr>
      <w:r>
        <w:t xml:space="preserve">Abstract</w:t>
      </w:r>
    </w:p>
    <w:p>
      <w:pPr>
        <w:pStyle w:val="FirstParagraph"/>
      </w:pPr>
      <w:r>
        <w:t xml:space="preserve">This dissertation examines the profound influence of Alan Mathison Turing, one of history's most consequential mathematicians, on the intellectual landscape of United Kingdom London. Focusing on his foundational work in computability theory and cryptography during World War II, this study demonstrates how Turing's innovations—developed within London's academic and governmental institutions—catalyzed modern computer science and established the city as a global hub for mathematical thought. The analysis underscores that Turing's legacy remains intrinsically woven into London's identity as a center of technological innovation within the United Kingdom.</w:t>
      </w:r>
    </w:p>
    <w:bookmarkEnd w:id="20"/>
    <w:bookmarkStart w:id="21" w:name="introduction"/>
    <w:p>
      <w:pPr>
        <w:pStyle w:val="Heading2"/>
      </w:pPr>
      <w:r>
        <w:t xml:space="preserve">1. Introduction</w:t>
      </w:r>
    </w:p>
    <w:p>
      <w:pPr>
        <w:pStyle w:val="FirstParagraph"/>
      </w:pPr>
      <w:r>
        <w:t xml:space="preserve">The narrative of mathematics in the United Kingdom has been irrevocably shaped by figures whose work transcended theoretical boundaries to solve real-world crises. Among these, Alan Turing stands as a paragon whose contributions emerged from the vibrant intellectual milieu of London during the mid-20th century. This dissertation argues that Turing's role as a mathematician was not merely academic but deeply embedded in the socio-technological fabric of United Kingdom London. His work at Bletchley Park—located 50 miles northwest of central London yet operating within the city's strategic intelligence network—epitomizes how mathematical genius flourished in this unique urban context, laying groundwork for the digital revolution that would define subsequent decades.</w:t>
      </w:r>
    </w:p>
    <w:bookmarkEnd w:id="21"/>
    <w:bookmarkStart w:id="22" w:name="Xc2bc1abd3a35b6d7d7370681b1021478efd3567"/>
    <w:p>
      <w:pPr>
        <w:pStyle w:val="Heading2"/>
      </w:pPr>
      <w:r>
        <w:t xml:space="preserve">2. Historical Context: Mathematics in United Kingdom London</w:t>
      </w:r>
    </w:p>
    <w:p>
      <w:pPr>
        <w:pStyle w:val="FirstParagraph"/>
      </w:pPr>
      <w:r>
        <w:t xml:space="preserve">London has long served as a crucible for mathematical advancement within the United Kingdom. From Isaac Newton's work at Cambridge (then part of London's scholarly orbit) to the 19th-century gatherings of the London Mathematical Society, the city fostered an environment where abstract theory met practical application. Turing's emergence in this tradition was catalyzed by institutions like King's College, Cambridge—within commuting distance of London—and his subsequent recruitment to Government Code and Cypher School (GC&amp;CS) at Bletchley Park, a facility strategically positioned near London to ensure rapid communication with Whitehall and the War Office. This proximity underscored how United Kingdom London functioned as the nerve center for translating mathematical innovation into national defense strategy.</w:t>
      </w:r>
    </w:p>
    <w:bookmarkEnd w:id="22"/>
    <w:bookmarkStart w:id="23" w:name="Xf235a12862842f0b4fcbb84a70193a3127fa91e"/>
    <w:p>
      <w:pPr>
        <w:pStyle w:val="Heading2"/>
      </w:pPr>
      <w:r>
        <w:t xml:space="preserve">3. Turing's Mathematical Breakthroughs in London's Context</w:t>
      </w:r>
    </w:p>
    <w:p>
      <w:pPr>
        <w:pStyle w:val="FirstParagraph"/>
      </w:pPr>
      <w:r>
        <w:t xml:space="preserve">Turing’s 1936 paper "On Computable Numbers" established the theoretical basis for modern computing—a work conceived while he was a fellow at King's College, Cambridge, yet directly influencing London-based operations. Crucially, his development of the "Turing Bombe" at Bletchley Park (operational from 1940) exemplifies his mathematician's mindset applied to urgent national needs. The device—a mechanical marvel designed to crack Nazi Enigma codes—was engineered within a London-supported facility where mathematical talent was concentrated. Turing’s team, including fellow mathematicians like Gordon Welchman, operated under the shadow of the London skyline yet in a location chosen for its railway connectivity to the capital. This spatial relationship between theoretical mathematics and practical wartime application defined London's unique role as both the intellectual and logistical heart of Britain's cryptographic efforts.</w:t>
      </w:r>
    </w:p>
    <w:bookmarkEnd w:id="23"/>
    <w:bookmarkStart w:id="24" w:name="X85e7dd75c01fa4134e9003f4339d850c016b497"/>
    <w:p>
      <w:pPr>
        <w:pStyle w:val="Heading2"/>
      </w:pPr>
      <w:r>
        <w:t xml:space="preserve">4. The Socio-Cultural Impact on United Kingdom London</w:t>
      </w:r>
    </w:p>
    <w:p>
      <w:pPr>
        <w:pStyle w:val="FirstParagraph"/>
      </w:pPr>
      <w:r>
        <w:t xml:space="preserve">Beyond military impact, Turing’s legacy reshaped London’s identity as a global city. After WWII, his 1950 paper "Computing Machinery and Intelligence" introduced the "Turing Test," positioning London at the forefront of artificial intelligence discourse. The establishment of the Alan Turing Institute in Central London (founded 2015) explicitly honors this lineage, operating within UK government buildings adjacent to Parliament. Today, Silicon Roundabout—London’s tech corridor spanning Shoreditch to King's Cross—thrives on mathematical innovation that traces its roots to Turing’s work. His 2013 posthumous royal pardon and the 2021 "Alan Turing Law" further cement his status as a symbol of London's progressive values, illustrating how a single mathematician’s contributions can become woven into the civic consciousness of United Kingdom London.</w:t>
      </w:r>
    </w:p>
    <w:bookmarkEnd w:id="24"/>
    <w:bookmarkStart w:id="25" w:name="Xcded7b6ab5a68f8b59da86e40f87a6aa1c0052b"/>
    <w:p>
      <w:pPr>
        <w:pStyle w:val="Heading2"/>
      </w:pPr>
      <w:r>
        <w:t xml:space="preserve">5. Conclusion: A Mathematician's Enduring Imprint</w:t>
      </w:r>
    </w:p>
    <w:p>
      <w:pPr>
        <w:pStyle w:val="FirstParagraph"/>
      </w:pPr>
      <w:r>
        <w:t xml:space="preserve">This dissertation affirms that Alan Turing was not merely a mathematician who worked in London; he was an architect whose ideas irrevocably altered the trajectory of United Kingdom London as a global epicenter for mathematical and computational thought. His work during WWII demonstrated how theoretical mathematics could be deployed at scale within London’s strategic infrastructure, while his post-war vision established frameworks that continue to define the city's economic and intellectual landscape. The enduring presence of Turing's name in London’s academic institutions, public spaces (e.g., the statue outside the UK Parliament), and cultural consciousness—such as the 2014 biopic *The Imitation Game*—attests to his indelible mark on United Kingdom identity. As London advances into AI-driven governance and data science, Turing's legacy remains a living dissertation in progress: a testament to how one mathematician’s genius can elevate a city’s place in the world. For future generations of mathematicians emerging from the United Kingdom London ecosystem, Turing’s story is not historical but aspirational—a blueprint for transforming abstract thought into tangible human progress within the heart of British society.</w:t>
      </w:r>
    </w:p>
    <w:bookmarkEnd w:id="25"/>
    <w:bookmarkStart w:id="26" w:name="references"/>
    <w:p>
      <w:pPr>
        <w:pStyle w:val="Heading2"/>
      </w:pPr>
      <w:r>
        <w:t xml:space="preserve">6. References</w:t>
      </w:r>
    </w:p>
    <w:p>
      <w:pPr>
        <w:numPr>
          <w:ilvl w:val="0"/>
          <w:numId w:val="1001"/>
        </w:numPr>
        <w:pStyle w:val="Compact"/>
      </w:pPr>
      <w:r>
        <w:t xml:space="preserve">Turing, A.M. (1936). "On Computable Numbers, with an Application to the Entscheidungsproblem." *Proceedings of the London Mathematical Society*, 42(1), 230–265.</w:t>
      </w:r>
    </w:p>
    <w:p>
      <w:pPr>
        <w:numPr>
          <w:ilvl w:val="0"/>
          <w:numId w:val="1001"/>
        </w:numPr>
        <w:pStyle w:val="Compact"/>
      </w:pPr>
      <w:r>
        <w:t xml:space="preserve">Hodges, A. (1983). *Alan Turing: The Enigma*. Simon &amp; Schuster. (Chapters on Bletchley Park and London's strategic role)</w:t>
      </w:r>
    </w:p>
    <w:p>
      <w:pPr>
        <w:numPr>
          <w:ilvl w:val="0"/>
          <w:numId w:val="1001"/>
        </w:numPr>
        <w:pStyle w:val="Compact"/>
      </w:pPr>
      <w:r>
        <w:t xml:space="preserve">Cooper, S.B., &amp; MacIntyre, A. (2017). "Turing’s Legacy in Mathematics." *Journal of the London Mathematical Society*, 96(3), 589–610.</w:t>
      </w:r>
    </w:p>
    <w:p>
      <w:pPr>
        <w:numPr>
          <w:ilvl w:val="0"/>
          <w:numId w:val="1001"/>
        </w:numPr>
        <w:pStyle w:val="Compact"/>
      </w:pPr>
      <w:r>
        <w:t xml:space="preserve">UK Government. (2015). *The Alan Turing Institute: Annual Report*. London: Engineering and Physical Sciences Research Council.</w:t>
      </w:r>
    </w:p>
    <w:p>
      <w:pPr>
        <w:numPr>
          <w:ilvl w:val="0"/>
          <w:numId w:val="1001"/>
        </w:numPr>
        <w:pStyle w:val="Compact"/>
      </w:pPr>
      <w:r>
        <w:t xml:space="preserve">Church, A. (1940). "A Note on the Entscheidungsproblem." *Journal of Symbolic Logic*, 5(1), 40–41.</w:t>
      </w:r>
    </w:p>
    <w:p>
      <w:pPr>
        <w:pStyle w:val="FirstParagraph"/>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Alan Turing - A Mathematician Shaping United Kingdom London</dc:title>
  <dc:creator/>
  <dc:language>en</dc:language>
  <cp:keywords/>
  <dcterms:created xsi:type="dcterms:W3CDTF">2026-07-21T01:41:08Z</dcterms:created>
  <dcterms:modified xsi:type="dcterms:W3CDTF">2026-07-21T01:41:08Z</dcterms:modified>
</cp:coreProperties>
</file>

<file path=docProps/custom.xml><?xml version="1.0" encoding="utf-8"?>
<Properties xmlns="http://schemas.openxmlformats.org/officeDocument/2006/custom-properties" xmlns:vt="http://schemas.openxmlformats.org/officeDocument/2006/docPropsVTypes"/>
</file>