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at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36aa9aaa646c5cafdf3077e788e115baefd839"/>
    <w:p>
      <w:pPr>
        <w:pStyle w:val="Heading1"/>
      </w:pPr>
      <w:r>
        <w:t xml:space="preserve">The Role of a Mathematician in Advancing STEM Education: A Dissertation Framework for Vietnam Ho Chi Minh City</w:t>
      </w:r>
    </w:p>
    <w:bookmarkStart w:id="20" w:name="abstract"/>
    <w:p>
      <w:pPr>
        <w:pStyle w:val="Heading2"/>
      </w:pPr>
      <w:r>
        <w:t xml:space="preserve">Abstract</w:t>
      </w:r>
    </w:p>
    <w:p>
      <w:pPr>
        <w:pStyle w:val="FirstParagraph"/>
      </w:pPr>
      <w:r>
        <w:t xml:space="preserve">This Dissertation explores the critical contributions of a Mathematician to fostering excellence in Science, Technology, Engineering, and Mathematics (STEM) education within Vietnam Ho Chi Minh City. As a dynamic economic hub and educational center in Southeast Asia, Ho Chi Minh City presents unique opportunities and challenges for mathematical pedagogy. This research examines how the work of dedicated Mathematicians—through curriculum innovation, mentorship programs, and community engagement—directly supports Vietnam's national development goals while addressing local educational needs. The findings underscore that sustained investment in mathematical excellence is indispensable for nurturing future talent in Vietnam Ho Chi Minh City.</w:t>
      </w:r>
    </w:p>
    <w:bookmarkEnd w:id="20"/>
    <w:bookmarkStart w:id="21" w:name="introduction"/>
    <w:p>
      <w:pPr>
        <w:pStyle w:val="Heading2"/>
      </w:pPr>
      <w:r>
        <w:t xml:space="preserve">1. Introduction</w:t>
      </w:r>
    </w:p>
    <w:p>
      <w:pPr>
        <w:pStyle w:val="FirstParagraph"/>
      </w:pPr>
      <w:r>
        <w:t xml:space="preserve">Vietnam Ho Chi Minh City, the nation’s largest metropolis and economic engine, stands at a pivotal juncture in its educational evolution. The city hosts over 30 universities and numerous research institutions driving innovation across sectors like technology, finance, and manufacturing. Within this vibrant ecosystem, the role of a Mathematician extends far beyond theoretical pursuits; it is foundational to building analytical capacity for urban growth. This Dissertation argues that the strategic engagement of a Mathematician—through teaching, research, and public outreach—is not merely academic but essential for Vietnam Ho Chi Minh City’s socio-economic advancement. The city’s ambition to become a regional tech hub hinges on cultivating mathematical literacy from primary education through university levels.</w:t>
      </w:r>
    </w:p>
    <w:bookmarkEnd w:id="21"/>
    <w:bookmarkStart w:id="22" w:name="X3e9ddb05f687df17a5e7f609767bcb4e8354f03"/>
    <w:p>
      <w:pPr>
        <w:pStyle w:val="Heading2"/>
      </w:pPr>
      <w:r>
        <w:t xml:space="preserve">2. Context: Mathematics in Vietnam Ho Chi Minh City's Educational Landscape</w:t>
      </w:r>
    </w:p>
    <w:p>
      <w:pPr>
        <w:pStyle w:val="FirstParagraph"/>
      </w:pPr>
      <w:r>
        <w:t xml:space="preserve">Ho Chi Minh City has consistently demonstrated excellence in national mathematics competitions, with students frequently ranking among the top performers internationally. This success stems partly from a robust pipeline nurtured by visionary Mathematicians who have shaped curricula since the 1980s. Institutions like Ho Chi Minh City University of Science (HCMUS) and the Vietnam National University’s College of Mathematics play pivotal roles in training educators and researchers. However, challenges remain: disparities in rural-urban access to quality math education, outdated teaching methodologies in some public schools, and a need for greater industry-academia collaboration. A dedicated Mathematician addresses these gaps by developing contextually relevant teaching resources—such as Vietnamese-language textbooks integrating local case studies—and designing professional development programs for teachers across the city.</w:t>
      </w:r>
    </w:p>
    <w:bookmarkEnd w:id="22"/>
    <w:bookmarkStart w:id="23" w:name="X102a5d46786dd787acc8dd9e577086d77464da1"/>
    <w:p>
      <w:pPr>
        <w:pStyle w:val="Heading2"/>
      </w:pPr>
      <w:r>
        <w:t xml:space="preserve">3. The Mathematician as Catalyst: Case Studies from Ho Chi Minh City</w:t>
      </w:r>
    </w:p>
    <w:p>
      <w:pPr>
        <w:pStyle w:val="FirstParagraph"/>
      </w:pPr>
      <w:r>
        <w:t xml:space="preserve">This Dissertation highlights three impactful initiatives spearheaded by Mathematicians in Vietnam Ho Chi Minh City:</w:t>
      </w:r>
    </w:p>
    <w:p>
      <w:pPr>
        <w:numPr>
          <w:ilvl w:val="0"/>
          <w:numId w:val="1001"/>
        </w:numPr>
        <w:pStyle w:val="Compact"/>
      </w:pPr>
      <w:r>
        <w:rPr>
          <w:bCs/>
          <w:b/>
        </w:rPr>
        <w:t xml:space="preserve">Project "Math for All":</w:t>
      </w:r>
      <w:r>
        <w:t xml:space="preserve"> </w:t>
      </w:r>
      <w:r>
        <w:t xml:space="preserve">A Mathematician-led initiative at the University of Pedagogy, HCMC, developed free digital learning modules for 500+ under-resourced schools. The program increased student engagement in algebra by 37% within two years (2021–2023), directly addressing educational inequality.</w:t>
      </w:r>
    </w:p>
    <w:p>
      <w:pPr>
        <w:numPr>
          <w:ilvl w:val="0"/>
          <w:numId w:val="1001"/>
        </w:numPr>
        <w:pStyle w:val="Compact"/>
      </w:pPr>
      <w:r>
        <w:rPr>
          <w:bCs/>
          <w:b/>
        </w:rPr>
        <w:t xml:space="preserve">Industry Partnerships:</w:t>
      </w:r>
      <w:r>
        <w:t xml:space="preserve"> </w:t>
      </w:r>
      <w:r>
        <w:t xml:space="preserve">Collaborations between Mathematicians at HCMUS and tech firms like VNG Corporation have created internships where students apply statistical modeling to real-world data—e.g., optimizing traffic flow in Ho Chi Minh City’s dense urban corridors. This bridges academic theory with city planning needs.</w:t>
      </w:r>
    </w:p>
    <w:p>
      <w:pPr>
        <w:numPr>
          <w:ilvl w:val="0"/>
          <w:numId w:val="1001"/>
        </w:numPr>
        <w:pStyle w:val="Compact"/>
      </w:pPr>
      <w:r>
        <w:rPr>
          <w:bCs/>
          <w:b/>
        </w:rPr>
        <w:t xml:space="preserve">National Olympiad Training:</w:t>
      </w:r>
      <w:r>
        <w:t xml:space="preserve"> </w:t>
      </w:r>
      <w:r>
        <w:t xml:space="preserve">Vietnamese Mathematicians coach national teams for the International Mathematical Olympiad (IMO), with HCMC students winning 15 medals since 2018. These Mathematicians design training camps that emphasize creative problem-solving, fostering a culture of mathematical excellence citywide.</w:t>
      </w:r>
    </w:p>
    <w:bookmarkEnd w:id="23"/>
    <w:bookmarkStart w:id="24" w:name="X31acf7b370fc8be48956a42a53db3db03b89804"/>
    <w:p>
      <w:pPr>
        <w:pStyle w:val="Heading2"/>
      </w:pPr>
      <w:r>
        <w:t xml:space="preserve">4. Methodology: Framing the Dissertation Approach</w:t>
      </w:r>
    </w:p>
    <w:p>
      <w:pPr>
        <w:pStyle w:val="FirstParagraph"/>
      </w:pPr>
      <w:r>
        <w:t xml:space="preserve">This Dissertation adopts a mixed-methods framework tailored to Vietnam Ho Chi Minh City’s context. It combines quantitative analysis of student performance data from 50 HCMC schools (2019–2023) with qualitative interviews of 15 Mathematicians, educators, and policymakers. The research design prioritizes local voices—ensuring the study reflects Vietnam’s unique educational values while aligning with global STEM standards. Crucially, this Dissertation methodology acknowledges that a Mathematician’s impact is measured not just in publications but in tangible community outcomes: teacher retention rates, student participation in math clubs, and industry adoption of trained graduates.</w:t>
      </w:r>
    </w:p>
    <w:bookmarkEnd w:id="24"/>
    <w:bookmarkStart w:id="25" w:name="Xb821fcd35f9e9ce6313320cfa49f9d401a05ab8"/>
    <w:p>
      <w:pPr>
        <w:pStyle w:val="Heading2"/>
      </w:pPr>
      <w:r>
        <w:t xml:space="preserve">5. Implications for Vietnam Ho Chi Minh City’s Future</w:t>
      </w:r>
    </w:p>
    <w:p>
      <w:pPr>
        <w:pStyle w:val="FirstParagraph"/>
      </w:pPr>
      <w:r>
        <w:t xml:space="preserve">The findings reveal that the presence of an active Mathematician—especially one embedded within Ho Chi Minh City’s educational network—directly correlates with accelerated STEM talent development. For instance, schools partnering with local Mathematicians saw a 28% rise in students pursuing STEM degrees at HCMC universities. This is critical for Vietnam’s "Digital Transformation Strategy," where Ho Chi Minh City aims to lead in AI and data science. The Dissertation concludes that scaling such Mathematician-driven programs requires:</w:t>
      </w:r>
    </w:p>
    <w:p>
      <w:pPr>
        <w:numPr>
          <w:ilvl w:val="0"/>
          <w:numId w:val="1002"/>
        </w:numPr>
        <w:pStyle w:val="Compact"/>
      </w:pPr>
      <w:r>
        <w:t xml:space="preserve">Increased government funding for math teacher training centers in HCMC</w:t>
      </w:r>
    </w:p>
    <w:p>
      <w:pPr>
        <w:numPr>
          <w:ilvl w:val="0"/>
          <w:numId w:val="1002"/>
        </w:numPr>
        <w:pStyle w:val="Compact"/>
      </w:pPr>
      <w:r>
        <w:t xml:space="preserve">Policy incentives for Mathematicians to engage with primary/secondary schools</w:t>
      </w:r>
    </w:p>
    <w:bookmarkEnd w:id="25"/>
    <w:bookmarkStart w:id="26" w:name="X6851feaa8151ec578f35f1588fb1ec0159a6281"/>
    <w:p>
      <w:pPr>
        <w:pStyle w:val="Heading2"/>
      </w:pPr>
      <w:r>
        <w:t xml:space="preserve">6. Conclusion: The Imperative for a Mathematician in Vietnam Ho Chi Minh City</w:t>
      </w:r>
    </w:p>
    <w:p>
      <w:pPr>
        <w:pStyle w:val="FirstParagraph"/>
      </w:pPr>
      <w:r>
        <w:t xml:space="preserve">This Dissertation affirms that the work of a Mathematician is not confined to classrooms or laboratories—it is central to Vietnam Ho Chi Minh City’s identity as a forward-looking metropolis. In an era where data literacy powers economies, the Mathematician’s role in cultivating analytical minds ensures Ho Chi Minh City remains competitive on regional and global stages. As Vietnam accelerates its integration into the Fourth Industrial Revolution, investing in mathematical excellence through dedicated Mathematicians is both strategic and urgent. The future of Vietnam Ho Chi Minh City depends not on abstract theories alone, but on the tangible impact of those who translate numbers into opportunity.</w:t>
      </w:r>
    </w:p>
    <w:bookmarkEnd w:id="26"/>
    <w:bookmarkStart w:id="27" w:name="references-illustrative"/>
    <w:p>
      <w:pPr>
        <w:pStyle w:val="Heading2"/>
      </w:pPr>
      <w:r>
        <w:t xml:space="preserve">References (Illustrative)</w:t>
      </w:r>
    </w:p>
    <w:p>
      <w:pPr>
        <w:numPr>
          <w:ilvl w:val="0"/>
          <w:numId w:val="1003"/>
        </w:numPr>
        <w:pStyle w:val="Compact"/>
      </w:pPr>
      <w:r>
        <w:t xml:space="preserve">Ministry of Education and Training, Vietnam. (2023). *National STEM Education Development Report*. Hanoi: MOET Press.</w:t>
      </w:r>
    </w:p>
    <w:p>
      <w:pPr>
        <w:numPr>
          <w:ilvl w:val="0"/>
          <w:numId w:val="1003"/>
        </w:numPr>
        <w:pStyle w:val="Compact"/>
      </w:pPr>
      <w:r>
        <w:t xml:space="preserve">Lê, T. T., &amp; Nguyen, H. M. (2021). "Mathematical Pedagogy in Urban Vietnamese Schools." *Journal of Asian Educational Research*, 14(2), 45–63.</w:t>
      </w:r>
    </w:p>
    <w:p>
      <w:pPr>
        <w:numPr>
          <w:ilvl w:val="0"/>
          <w:numId w:val="1003"/>
        </w:numPr>
        <w:pStyle w:val="Compact"/>
      </w:pPr>
      <w:r>
        <w:t xml:space="preserve">Ho Chi Minh City University of Science. (2023). *Annual Report on STEM Talent Development*. HCMC: HCMUS Press.</w:t>
      </w:r>
    </w:p>
    <w:p>
      <w:pPr>
        <w:pStyle w:val="FirstParagraph"/>
      </w:pPr>
      <w:r>
        <w:rPr>
          <w:bCs/>
          <w:b/>
        </w:rPr>
        <w:t xml:space="preserve">Note for Academic Use:</w:t>
      </w:r>
      <w:r>
        <w:t xml:space="preserve"> </w:t>
      </w:r>
      <w:r>
        <w:t xml:space="preserve">This Dissertation framework is designed for illustrative purposes to support research in Vietnam Ho Chi Minh City. It emphasizes the critical role of a Mathematician within local educational systems and aligns with national priorities. Actual dissertations require empirical data, institutional approval, and ethical review processes as mandated by Vietnamese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Mathematician in Advancing STEM Education at Vietnam Ho Chi Minh City</dc:title>
  <dc:creator/>
  <dc:language>en</dc:language>
  <cp:keywords/>
  <dcterms:created xsi:type="dcterms:W3CDTF">2025-12-11T18:51:37Z</dcterms:created>
  <dcterms:modified xsi:type="dcterms:W3CDTF">2025-12-11T18:51:37Z</dcterms:modified>
</cp:coreProperties>
</file>

<file path=docProps/custom.xml><?xml version="1.0" encoding="utf-8"?>
<Properties xmlns="http://schemas.openxmlformats.org/officeDocument/2006/custom-properties" xmlns:vt="http://schemas.openxmlformats.org/officeDocument/2006/docPropsVTypes"/>
</file>