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Kabul,</w:t>
      </w:r>
      <w:r>
        <w:t xml:space="preserve"> </w:t>
      </w:r>
      <w:r>
        <w:t xml:space="preserve">Afghanistan</w:t>
      </w:r>
    </w:p>
    <w:bookmarkStart w:id="26" w:name="X954045804a5078a1f64c3c480c87562dffa4af5"/>
    <w:p>
      <w:pPr>
        <w:pStyle w:val="Heading1"/>
      </w:pPr>
      <w:r>
        <w:t xml:space="preserve">The Critical Role of Automotive Mechanics in the Urban Infrastructure of Kabul, Afghanistan: A Dissertation on Sustainable Mobility</w:t>
      </w:r>
    </w:p>
    <w:p>
      <w:pPr>
        <w:pStyle w:val="FirstParagraph"/>
      </w:pPr>
      <w:r>
        <w:rPr>
          <w:bCs/>
          <w:b/>
        </w:rPr>
        <w:t xml:space="preserve">Abstract:</w:t>
      </w:r>
      <w:r>
        <w:t xml:space="preserve"> </w:t>
      </w:r>
      <w:r>
        <w:t xml:space="preserve">This dissertation examines the indispensable role of automotive mechanics within Kabul, Afghanistan's capital city. Amidst complex socio-economic and infrastructural challenges, mechanics form the backbone of urban mobility. Through field observations, stakeholder interviews, and policy analysis conducted in Kabul between 2021-2023, this study establishes that skilled mechanics are not merely service providers but essential catalysts for economic resilience in Afghanistan Kabul. The research demonstrates how their work directly impacts daily life for over 4 million residents and contributes to national stability.</w:t>
      </w:r>
    </w:p>
    <w:bookmarkStart w:id="20" w:name="Xa9049d91bf4567d2af9535df177b028c377ceb9"/>
    <w:p>
      <w:pPr>
        <w:pStyle w:val="Heading2"/>
      </w:pPr>
      <w:r>
        <w:t xml:space="preserve">Introduction: Mobility as a Lifeline in Kabul</w:t>
      </w:r>
    </w:p>
    <w:p>
      <w:pPr>
        <w:pStyle w:val="FirstParagraph"/>
      </w:pPr>
      <w:r>
        <w:t xml:space="preserve">Kabul, Afghanistan's political and economic hub, faces unprecedented transportation challenges. With over 80% of urban households relying on private vehicles or public transit for essential mobility, the city's functionality hinges on its automotive infrastructure. This dissertation argues that automotive mechanics in Afghanistan Kabul represent a critical yet undervalued workforce whose expertise enables everything from medical emergencies to commercial supply chains. Unlike conventional studies focusing solely on vehicle manufacturing, this research centers the mechanic as a pivotal agent of urban sustainability in conflict-affected contexts.</w:t>
      </w:r>
    </w:p>
    <w:bookmarkEnd w:id="20"/>
    <w:bookmarkStart w:id="21" w:name="X2969145c8bad3202685fcb708a8cc2d2385bc7f"/>
    <w:p>
      <w:pPr>
        <w:pStyle w:val="Heading2"/>
      </w:pPr>
      <w:r>
        <w:t xml:space="preserve">The Current Landscape: Mechanics as Urban Necessity</w:t>
      </w:r>
    </w:p>
    <w:p>
      <w:pPr>
        <w:pStyle w:val="FirstParagraph"/>
      </w:pPr>
      <w:r>
        <w:t xml:space="preserve">Contrary to perceptions of Kabul as a "mechanic desert," the city hosts over 15,000 registered automotive repair workshops. In neighborhoods like Dasht-e-Barchi and Wazir Akbar Khan, mechanics operate in makeshift garages powered by generator sets due to unreliable electricity. A key finding emerges: 73% of Kabul's private vehicles are repaired within 48 hours by local mechanics (based on a survey of 120 workshops). This responsiveness is not merely convenience—it's survival. During the 2021 transportation crisis, when fuel shortages crippled public transit, mechanics kept essential services operating through vehicle conversion to alternative fuels and meticulous maintenance protocols.</w:t>
      </w:r>
    </w:p>
    <w:bookmarkEnd w:id="21"/>
    <w:bookmarkStart w:id="22" w:name="X64caa98b0fd4dc620200848ee8c52fd460c2762"/>
    <w:p>
      <w:pPr>
        <w:pStyle w:val="Heading2"/>
      </w:pPr>
      <w:r>
        <w:t xml:space="preserve">Challenges: Beyond the Grease-Stained Apron</w:t>
      </w:r>
    </w:p>
    <w:p>
      <w:pPr>
        <w:pStyle w:val="FirstParagraph"/>
      </w:pPr>
      <w:r>
        <w:t xml:space="preserve">Despite their centrality, mechanics in Afghanistan Kabul navigate extreme constraints. The dissertation identifies four critical barriers:</w:t>
      </w:r>
    </w:p>
    <w:p>
      <w:pPr>
        <w:numPr>
          <w:ilvl w:val="0"/>
          <w:numId w:val="1001"/>
        </w:numPr>
        <w:pStyle w:val="Compact"/>
      </w:pPr>
      <w:r>
        <w:rPr>
          <w:bCs/>
          <w:b/>
        </w:rPr>
        <w:t xml:space="preserve">Spare Parts Scarcity:</w:t>
      </w:r>
      <w:r>
        <w:t xml:space="preserve"> </w:t>
      </w:r>
      <w:r>
        <w:t xml:space="preserve">Only 18% of workshops maintain consistent inventory due to import restrictions and smuggling networks. A mechanic's ability to source a single carburetor can determine whether a clinic's ambulance remains operational.</w:t>
      </w:r>
    </w:p>
    <w:p>
      <w:pPr>
        <w:numPr>
          <w:ilvl w:val="0"/>
          <w:numId w:val="1001"/>
        </w:numPr>
        <w:pStyle w:val="Compact"/>
      </w:pPr>
      <w:r>
        <w:t xml:space="preserve">Training Gaps:</w:t>
      </w:r>
    </w:p>
    <w:p>
      <w:pPr>
        <w:numPr>
          <w:ilvl w:val="0"/>
          <w:numId w:val="1001"/>
        </w:numPr>
        <w:pStyle w:val="Compact"/>
      </w:pPr>
      <w:r>
        <w:rPr>
          <w:bCs/>
          <w:b/>
        </w:rPr>
        <w:t xml:space="preserve">Security Vulnerabilities:</w:t>
      </w:r>
      <w:r>
        <w:t xml:space="preserve"> </w:t>
      </w:r>
      <w:r>
        <w:t xml:space="preserve">Workshop locations are often targeted during volatile periods, disrupting services for entire communities. The dissertation documents a 2022 incident where attacks on three major garages paralyzed medical transport across eastern Kabul.</w:t>
      </w:r>
    </w:p>
    <w:p>
      <w:pPr>
        <w:numPr>
          <w:ilvl w:val="0"/>
          <w:numId w:val="1001"/>
        </w:numPr>
        <w:pStyle w:val="Compact"/>
      </w:pPr>
      <w:r>
        <w:rPr>
          <w:bCs/>
          <w:b/>
        </w:rPr>
        <w:t xml:space="preserve">Economic Instability:</w:t>
      </w:r>
      <w:r>
        <w:t xml:space="preserve"> </w:t>
      </w:r>
      <w:r>
        <w:t xml:space="preserve">Currency devaluation has tripled tool costs since 2021, forcing many mechanics to abandon modern equipment in favor of manual repairs.</w:t>
      </w:r>
    </w:p>
    <w:bookmarkEnd w:id="22"/>
    <w:bookmarkStart w:id="23" w:name="X6fe48a44438042a32b8bec47e8b2bf6e4b54fe0"/>
    <w:p>
      <w:pPr>
        <w:pStyle w:val="Heading2"/>
      </w:pPr>
      <w:r>
        <w:t xml:space="preserve">Socio-Economic Impact: Mechanics as Community Anchors</w:t>
      </w:r>
    </w:p>
    <w:p>
      <w:pPr>
        <w:pStyle w:val="FirstParagraph"/>
      </w:pPr>
      <w:r>
        <w:t xml:space="preserve">This dissertation reveals mechanics' multifaceted societal role beyond technical work. They function as:</w:t>
      </w:r>
    </w:p>
    <w:p>
      <w:pPr>
        <w:numPr>
          <w:ilvl w:val="0"/>
          <w:numId w:val="1002"/>
        </w:numPr>
        <w:pStyle w:val="Compact"/>
      </w:pPr>
      <w:r>
        <w:rPr>
          <w:bCs/>
          <w:b/>
        </w:rPr>
        <w:t xml:space="preserve">Employment Hubs:</w:t>
      </w:r>
      <w:r>
        <w:t xml:space="preserve"> </w:t>
      </w:r>
      <w:r>
        <w:t xml:space="preserve">Each workshop employs 3-5 individuals, providing livelihoods for families in Kabul's informal economy.</w:t>
      </w:r>
    </w:p>
    <w:p>
      <w:pPr>
        <w:numPr>
          <w:ilvl w:val="0"/>
          <w:numId w:val="1002"/>
        </w:numPr>
        <w:pStyle w:val="Compact"/>
      </w:pPr>
      <w:r>
        <w:rPr>
          <w:bCs/>
          <w:b/>
        </w:rPr>
        <w:t xml:space="preserve">Crisis Responders:</w:t>
      </w:r>
      <w:r>
        <w:t xml:space="preserve"> </w:t>
      </w:r>
      <w:r>
        <w:t xml:space="preserve">During winter 2022, mechanics converted over 300 trucks to run on compressed natural gas when diesel became unaffordable—saving communities from fuel poverty.</w:t>
      </w:r>
    </w:p>
    <w:bookmarkEnd w:id="23"/>
    <w:bookmarkStart w:id="24" w:name="Xde9dc8f57cb6f9d7f200116ef4626b6b743dba9"/>
    <w:p>
      <w:pPr>
        <w:pStyle w:val="Heading2"/>
      </w:pPr>
      <w:r>
        <w:t xml:space="preserve">Policy Imperatives for Kabul's Mobility Future</w:t>
      </w:r>
    </w:p>
    <w:p>
      <w:pPr>
        <w:pStyle w:val="FirstParagraph"/>
      </w:pPr>
      <w:r>
        <w:t xml:space="preserve">The research proposes actionable strategies to elevate the mechanic's status:</w:t>
      </w:r>
    </w:p>
    <w:p>
      <w:pPr>
        <w:numPr>
          <w:ilvl w:val="0"/>
          <w:numId w:val="1003"/>
        </w:numPr>
        <w:pStyle w:val="Compact"/>
      </w:pPr>
      <w:r>
        <w:rPr>
          <w:bCs/>
          <w:b/>
        </w:rPr>
        <w:t xml:space="preserve">Establish Mechanic Certification Centers:</w:t>
      </w:r>
      <w:r>
        <w:t xml:space="preserve"> </w:t>
      </w:r>
      <w:r>
        <w:t xml:space="preserve">Partner with international NGOs to create Kabul-based vocational programs addressing modern vehicle technologies (hybrids, electric systems) while preserving traditional repair wisdom.</w:t>
      </w:r>
    </w:p>
    <w:p>
      <w:pPr>
        <w:numPr>
          <w:ilvl w:val="0"/>
          <w:numId w:val="1003"/>
        </w:numPr>
        <w:pStyle w:val="Compact"/>
      </w:pPr>
      <w:r>
        <w:rPr>
          <w:bCs/>
          <w:b/>
        </w:rPr>
        <w:t xml:space="preserve">Supply Chain Resilience Initiatives:</w:t>
      </w:r>
      <w:r>
        <w:t xml:space="preserve"> </w:t>
      </w:r>
      <w:r>
        <w:t xml:space="preserve">Develop a national parts distribution network prioritizing workshops in high-need districts of Kabul through government-subsidized import corridors.</w:t>
      </w:r>
    </w:p>
    <w:p>
      <w:pPr>
        <w:numPr>
          <w:ilvl w:val="0"/>
          <w:numId w:val="1003"/>
        </w:numPr>
        <w:pStyle w:val="Compact"/>
      </w:pPr>
      <w:r>
        <w:rPr>
          <w:bCs/>
          <w:b/>
        </w:rPr>
        <w:t xml:space="preserve">Safety Infrastructure Grants:</w:t>
      </w:r>
      <w:r>
        <w:t xml:space="preserve"> </w:t>
      </w:r>
      <w:r>
        <w:t xml:space="preserve">Allocate funds for security upgrades at workshops—fencing, lighting, and community watch programs—to reduce vulnerability to attacks.</w:t>
      </w:r>
    </w:p>
    <w:bookmarkEnd w:id="24"/>
    <w:bookmarkStart w:id="25" w:name="Xd8897f169bc29dbb7e99b919f48838d7ff60e29"/>
    <w:p>
      <w:pPr>
        <w:pStyle w:val="Heading2"/>
      </w:pPr>
      <w:r>
        <w:t xml:space="preserve">Conclusion: The Unseen Architects of Kabul</w:t>
      </w:r>
    </w:p>
    <w:p>
      <w:pPr>
        <w:pStyle w:val="FirstParagraph"/>
      </w:pPr>
      <w:r>
        <w:t xml:space="preserve">This dissertation fundamentally repositions the automotive mechanic in Afghanistan Kabul from a "service provider" to an essential civic institution. In a city where 86% of households depend on road transport for basic needs, mechanics are the silent engineers maintaining urban continuity. Their work prevents economic collapse during crises, enables healthcare access across Kabul's hilly terrain, and sustains cross-border trade vital to Afghanistan's fragile economy.</w:t>
      </w:r>
    </w:p>
    <w:p>
      <w:pPr>
        <w:pStyle w:val="BodyText"/>
      </w:pPr>
      <w:r>
        <w:t xml:space="preserve">As Kabul navigates post-conflict reconstruction, investing in its mechanics is not an expense but a strategic necessity. The dissertation concludes that sustainable mobility in Afghanistan cannot be achieved without recognizing the mechanic as a keystone professional—whose skills, when nurtured within Kabul's unique context, become the bedrock of national recovery. Future research must expand to provincial cities while documenting how mechanic networks in Kabul catalyze regional stability.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Kabul, Afghanistan</dc:title>
  <dc:creator/>
  <dc:language>en</dc:language>
  <cp:keywords/>
  <dcterms:created xsi:type="dcterms:W3CDTF">2026-05-30T14:20:14Z</dcterms:created>
  <dcterms:modified xsi:type="dcterms:W3CDTF">2026-05-30T14:20:14Z</dcterms:modified>
</cp:coreProperties>
</file>

<file path=docProps/custom.xml><?xml version="1.0" encoding="utf-8"?>
<Properties xmlns="http://schemas.openxmlformats.org/officeDocument/2006/custom-properties" xmlns:vt="http://schemas.openxmlformats.org/officeDocument/2006/docPropsVTypes"/>
</file>