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7" w:name="X457922c72a94d947a0757d7748a572eec52108d"/>
    <w:p>
      <w:pPr>
        <w:pStyle w:val="Heading1"/>
      </w:pPr>
      <w:r>
        <w:t xml:space="preserve">Dissertation: The Evolution and Challenges of the Automotive Mechanic Profession in Brazil with Focus on Rio de Janeiro</w:t>
      </w:r>
    </w:p>
    <w:p>
      <w:pPr>
        <w:pStyle w:val="FirstParagraph"/>
      </w:pPr>
      <w:r>
        <w:t xml:space="preserve">This academic dissertation examines the critical role of automotive mechanics within Brazil's socio-economic framework, with particular emphasis on the metropolitan region of Rio de Janeiro. As one of South America's largest urban centers and a key economic hub for Brazil, Rio de Janeiro presents unique challenges and opportunities for the mechanic profession, making it an essential case study for understanding this vital industry across the nation.</w:t>
      </w:r>
    </w:p>
    <w:bookmarkStart w:id="20" w:name="X033c79b6e9b3b5b28b13c7c8ac7965276e5a4fa"/>
    <w:p>
      <w:pPr>
        <w:pStyle w:val="Heading2"/>
      </w:pPr>
      <w:r>
        <w:t xml:space="preserve">Introduction: The Significance of Mechanics in Brazilian Urban Fabric</w:t>
      </w:r>
    </w:p>
    <w:p>
      <w:pPr>
        <w:pStyle w:val="FirstParagraph"/>
      </w:pPr>
      <w:r>
        <w:t xml:space="preserve">The automotive mechanic is not merely a technician but a cornerstone of Brazil's mobility infrastructure. In Rio de Janeiro, where vehicle ownership rates exceed 60% per household (IBGE, 2023) and public transport systems struggle with capacity constraints, the reliability of personal and commercial vehicles hinges on skilled mechanics. This dissertation argues that the mechanic profession in Rio de Janeiro directly impacts economic productivity, environmental sustainability, and daily quality of life for over 14 million residents. Understanding this role requires analyzing Brazil's specific regulatory environment, educational pathways, and the unique urban dynamics of Rio.</w:t>
      </w:r>
    </w:p>
    <w:bookmarkEnd w:id="20"/>
    <w:bookmarkStart w:id="21" w:name="X847a4f307fd15667b92714d38f28f5c72943795"/>
    <w:p>
      <w:pPr>
        <w:pStyle w:val="Heading2"/>
      </w:pPr>
      <w:r>
        <w:t xml:space="preserve">Contextualizing Mechanics in Brazil: Legal Framework and Industry Structure</w:t>
      </w:r>
    </w:p>
    <w:p>
      <w:pPr>
        <w:pStyle w:val="FirstParagraph"/>
      </w:pPr>
      <w:r>
        <w:t xml:space="preserve">Brazilian mechanics operate within a complex regulatory landscape governed by the National Automotive Policy (PNPC) and ANTT (National Land Transport Agency). Unlike many developed nations, Brazil lacks standardized certification for all mechanic roles, leading to a dual system: certified professionals working in franchised dealerships (e.g., Toyota, Volkswagen shops across Rio's Zona Sul) versus informal workshop technicians ("oficinas") operating in peripheral neighborhoods like Santa Cruz or Cidade de Deus. This dichotomy creates significant service quality disparities. In Rio de Janeiro specifically, the concentration of affluent suburbs with high-end vehicle ownership contrasts sharply with lower-income areas where economic necessity drives reliance on less regulated mechanic services.</w:t>
      </w:r>
    </w:p>
    <w:bookmarkEnd w:id="21"/>
    <w:bookmarkStart w:id="22" w:name="X84fb153434f329aea4a58d7fef6f4bb67e0cac9"/>
    <w:p>
      <w:pPr>
        <w:pStyle w:val="Heading2"/>
      </w:pPr>
      <w:r>
        <w:t xml:space="preserve">Rio de Janeiro: A Microcosm of National Challenges</w:t>
      </w:r>
    </w:p>
    <w:p>
      <w:pPr>
        <w:pStyle w:val="FirstParagraph"/>
      </w:pPr>
      <w:r>
        <w:t xml:space="preserve">Three critical challenges define the mechanic profession in Rio de Janeiro:</w:t>
      </w:r>
    </w:p>
    <w:p>
      <w:pPr>
        <w:numPr>
          <w:ilvl w:val="0"/>
          <w:numId w:val="1001"/>
        </w:numPr>
        <w:pStyle w:val="Compact"/>
      </w:pPr>
      <w:r>
        <w:rPr>
          <w:bCs/>
          <w:b/>
        </w:rPr>
        <w:t xml:space="preserve">Urban Mobility Pressures:</w:t>
      </w:r>
      <w:r>
        <w:t xml:space="preserve"> </w:t>
      </w:r>
      <w:r>
        <w:t xml:space="preserve">Rio's notorious traffic congestion (averaging 45 minutes daily commute) accelerates vehicle wear-and-tear, increasing demand for timely, reliable mechanic services. The introduction of the VLT (Light Rail Transit) system has not reduced private vehicle dependence but shifted service patterns towards newer electric/hybrid models requiring specialized mechanics.</w:t>
      </w:r>
    </w:p>
    <w:p>
      <w:pPr>
        <w:numPr>
          <w:ilvl w:val="0"/>
          <w:numId w:val="1001"/>
        </w:numPr>
        <w:pStyle w:val="Compact"/>
      </w:pPr>
      <w:r>
        <w:rPr>
          <w:bCs/>
          <w:b/>
        </w:rPr>
        <w:t xml:space="preserve">Skills Shortage:</w:t>
      </w:r>
      <w:r>
        <w:t xml:space="preserve"> </w:t>
      </w:r>
      <w:r>
        <w:t xml:space="preserve">Brazil faces a deficit of 350,000 certified automotive technicians nationally (SENAI, 2023). Rio de Janeiro, as a major industrial port city and tourism destination, experiences acute shortages. Technical schools like SENAI-Rio report graduation rates insufficient to meet market demand for mechanics specializing in modern fuel injection systems and electric vehicles.</w:t>
      </w:r>
    </w:p>
    <w:p>
      <w:pPr>
        <w:numPr>
          <w:ilvl w:val="0"/>
          <w:numId w:val="1001"/>
        </w:numPr>
        <w:pStyle w:val="Compact"/>
      </w:pPr>
      <w:r>
        <w:rPr>
          <w:bCs/>
          <w:b/>
        </w:rPr>
        <w:t xml:space="preserve">Economic Inequality:</w:t>
      </w:r>
      <w:r>
        <w:t xml:space="preserve"> </w:t>
      </w:r>
      <w:r>
        <w:t xml:space="preserve">High costs of genuine parts (up to 40% more than in Europe) force many Rio residents into unregulated workshops. This fuels a cycle where counterfeit components compromise safety, particularly affecting low-income users who cannot afford dealership services.</w:t>
      </w:r>
    </w:p>
    <w:bookmarkEnd w:id="22"/>
    <w:bookmarkStart w:id="23" w:name="Xd6560f909ff61e7a7f840ba4fe362aaa39ed5bf"/>
    <w:p>
      <w:pPr>
        <w:pStyle w:val="Heading2"/>
      </w:pPr>
      <w:r>
        <w:t xml:space="preserve">The Socio-Economic Impact: Beyond Repair Shops</w:t>
      </w:r>
    </w:p>
    <w:p>
      <w:pPr>
        <w:pStyle w:val="FirstParagraph"/>
      </w:pPr>
      <w:r>
        <w:t xml:space="preserve">This dissertation emphasizes that mechanics in Brazil are embedded in broader socio-economic systems. In Rio de Janeiro, the mechanic sector directly employs over 180,000 people (CAGED data), supporting ancillary industries like auto parts manufacturing (e.g., São Gonçalo industrial park) and tire retailers. Critically, the profession serves as an accessible career path for underprivileged youth in Rio's favelas through initiatives like "Oficina Jovem," a partnership between local NGOs and mechanic associations. These programs not only address skill gaps but also reduce urban crime rates by providing viable economic alternatives.</w:t>
      </w:r>
    </w:p>
    <w:bookmarkEnd w:id="23"/>
    <w:bookmarkStart w:id="24" w:name="X5864d778db834a0ea16b1f93357f9895d3be24a"/>
    <w:p>
      <w:pPr>
        <w:pStyle w:val="Heading2"/>
      </w:pPr>
      <w:r>
        <w:t xml:space="preserve">Technological Disruption and Future Trajectories</w:t>
      </w:r>
    </w:p>
    <w:p>
      <w:pPr>
        <w:pStyle w:val="FirstParagraph"/>
      </w:pPr>
      <w:r>
        <w:t xml:space="preserve">The advent of electric vehicles (EVs) represents both a challenge and opportunity for mechanics in Brazil. Rio de Janeiro, as host to the 2016 Olympics and site of emerging EV charging infrastructure, is at the forefront of this shift. However, traditional mechanic training curricula often lack EV-specific modules. This dissertation recommends integrating sustainable automotive technologies into vocational programs across Rio's technical education network (e.g., CETIQT). Failure to adapt risks marginalizing a significant portion of Rio's mechanic workforce as Brazil aims for 50% EV adoption by 2035.</w:t>
      </w:r>
    </w:p>
    <w:bookmarkEnd w:id="24"/>
    <w:bookmarkStart w:id="25" w:name="Xe9121ced4a8360ecc3009f30c797ec12203ea12"/>
    <w:p>
      <w:pPr>
        <w:pStyle w:val="Heading2"/>
      </w:pPr>
      <w:r>
        <w:t xml:space="preserve">Policy Recommendations for Sustainable Growth</w:t>
      </w:r>
    </w:p>
    <w:p>
      <w:pPr>
        <w:pStyle w:val="FirstParagraph"/>
      </w:pPr>
      <w:r>
        <w:t xml:space="preserve">This dissertation concludes with actionable recommendations tailored to Rio de Janeiro and Brazil:</w:t>
      </w:r>
    </w:p>
    <w:p>
      <w:pPr>
        <w:numPr>
          <w:ilvl w:val="0"/>
          <w:numId w:val="1002"/>
        </w:numPr>
        <w:pStyle w:val="Compact"/>
      </w:pPr>
      <w:r>
        <w:rPr>
          <w:bCs/>
          <w:b/>
        </w:rPr>
        <w:t xml:space="preserve">National Certification Standardization:</w:t>
      </w:r>
      <w:r>
        <w:t xml:space="preserve"> </w:t>
      </w:r>
      <w:r>
        <w:t xml:space="preserve">Implement a unified mechanic certification under the Brazilian Association of Automotive Mechanics (ABRAM), enforced by state labor authorities in Rio.</w:t>
      </w:r>
    </w:p>
    <w:p>
      <w:pPr>
        <w:numPr>
          <w:ilvl w:val="0"/>
          <w:numId w:val="1002"/>
        </w:numPr>
        <w:pStyle w:val="Compact"/>
      </w:pPr>
      <w:r>
        <w:rPr>
          <w:bCs/>
          <w:b/>
        </w:rPr>
        <w:t xml:space="preserve">Public-Private Training Hubs:</w:t>
      </w:r>
      <w:r>
        <w:t xml:space="preserve"> </w:t>
      </w:r>
      <w:r>
        <w:t xml:space="preserve">Establish regional vocational centers in Rio (e.g., near Barra da Tijuca) collaborating with dealerships and technical schools to train mechanics on EVs and hybrid systems.</w:t>
      </w:r>
    </w:p>
    <w:p>
      <w:pPr>
        <w:numPr>
          <w:ilvl w:val="0"/>
          <w:numId w:val="1002"/>
        </w:numPr>
        <w:pStyle w:val="Compact"/>
      </w:pPr>
      <w:r>
        <w:rPr>
          <w:bCs/>
          <w:b/>
        </w:rPr>
        <w:t xml:space="preserve">Part Quality Regulation:</w:t>
      </w:r>
      <w:r>
        <w:t xml:space="preserve"> </w:t>
      </w:r>
      <w:r>
        <w:t xml:space="preserve">Strengthen oversight of aftermarket parts through ANTT, reducing counterfeit risks particularly in Rio's informal workshops.</w:t>
      </w:r>
    </w:p>
    <w:p>
      <w:pPr>
        <w:numPr>
          <w:ilvl w:val="0"/>
          <w:numId w:val="1002"/>
        </w:numPr>
        <w:pStyle w:val="Compact"/>
      </w:pPr>
      <w:r>
        <w:rPr>
          <w:bCs/>
          <w:b/>
        </w:rPr>
        <w:t xml:space="preserve">Tourism-Driven Service Upgrades:</w:t>
      </w:r>
      <w:r>
        <w:t xml:space="preserve"> </w:t>
      </w:r>
      <w:r>
        <w:t xml:space="preserve">Leverage Rio's status as a global tourist destination to incentivize quality service standards for mechanics serving foreign visitors.</w:t>
      </w:r>
    </w:p>
    <w:bookmarkEnd w:id="25"/>
    <w:bookmarkStart w:id="26" w:name="conclusion-mechanics-as-urban-stewards"/>
    <w:p>
      <w:pPr>
        <w:pStyle w:val="Heading2"/>
      </w:pPr>
      <w:r>
        <w:t xml:space="preserve">Conclusion: Mechanics as Urban Stewards</w:t>
      </w:r>
    </w:p>
    <w:p>
      <w:pPr>
        <w:pStyle w:val="FirstParagraph"/>
      </w:pPr>
      <w:r>
        <w:t xml:space="preserve">The role of the mechanic in Brazil transcends technical repair. In Rio de Janeiro, where traffic defines urban rhythm and economic activity flows through streets like Avenida Rio Branco, mechanics are de facto guardians of daily function. This dissertation has demonstrated that investing in the profession—through education, regulation, and technological adaptation—is not merely an industry concern but a necessity for sustainable urban development across Brazil. As Rio navigates its future as a global city with 14 million inhabitants, the evolution of its mechanic workforce will be a decisive factor in shaping mobility equity and economic resilience. The path forward demands recognition that the automotive mechanic is not just fixing cars, but actively constructing Rio de Janeiro's tomorrow.</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Brazil: Rio de Janeiro Context</dc:title>
  <dc:creator/>
  <dc:language>en</dc:language>
  <cp:keywords/>
  <dcterms:created xsi:type="dcterms:W3CDTF">2026-07-20T22:13:36Z</dcterms:created>
  <dcterms:modified xsi:type="dcterms:W3CDTF">2026-07-20T22:13:36Z</dcterms:modified>
</cp:coreProperties>
</file>

<file path=docProps/custom.xml><?xml version="1.0" encoding="utf-8"?>
<Properties xmlns="http://schemas.openxmlformats.org/officeDocument/2006/custom-properties" xmlns:vt="http://schemas.openxmlformats.org/officeDocument/2006/docPropsVTypes"/>
</file>