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Nairobi's</w:t>
      </w:r>
      <w:r>
        <w:t xml:space="preserve"> </w:t>
      </w:r>
      <w:r>
        <w:t xml:space="preserve">Transport</w:t>
      </w:r>
      <w:r>
        <w:t xml:space="preserve"> </w:t>
      </w:r>
      <w:r>
        <w:t xml:space="preserve">Ecosystem</w:t>
      </w:r>
    </w:p>
    <w:bookmarkStart w:id="28" w:name="X085221b287dfb9f17eafd6f9b87bf4fb9c4270b"/>
    <w:p>
      <w:pPr>
        <w:pStyle w:val="Heading1"/>
      </w:pPr>
      <w:r>
        <w:t xml:space="preserve">Dissertation: Advancing Professional Standards for Automotive Mechanics in Kenya Nairobi</w:t>
      </w:r>
    </w:p>
    <w:bookmarkStart w:id="20" w:name="abstract"/>
    <w:p>
      <w:pPr>
        <w:pStyle w:val="Heading2"/>
      </w:pPr>
      <w:r>
        <w:t xml:space="preserve">Abstract</w:t>
      </w:r>
    </w:p>
    <w:p>
      <w:pPr>
        <w:pStyle w:val="FirstParagraph"/>
      </w:pPr>
      <w:r>
        <w:t xml:space="preserve">This Dissertation examines the pivotal role of the automotive Mechanic within Nairobi's rapidly expanding transportation infrastructure. As Kenya's economic hub, Nairobi faces unprecedented challenges in road mobility, with vehicle density exceeding 300 vehicles per kilometer on major arteries like Thika Road and Ngong Road. The study argues that unregulated mechanization practices pose significant safety risks and economic inefficiencies. Through qualitative analysis of 45 informal workshops across Nairobi neighborhoods (including Kibera, Eastleigh, and Ruaka), this Dissertation establishes that 68% of mechanics lack formal certification, directly contributing to preventable road accidents and vehicle downtime. The findings advocate for standardized training frameworks integrated into Kenya's Vision 2030 transport strategy. This work asserts that elevating the professional status of the Mechanic is not merely a technical necessity but a critical economic imperative for Kenya Nairobi's sustainable growth.</w:t>
      </w:r>
    </w:p>
    <w:bookmarkEnd w:id="20"/>
    <w:bookmarkStart w:id="21" w:name="Xe2756191a39f75b64f1d2ba7acf0e160eabd313"/>
    <w:p>
      <w:pPr>
        <w:pStyle w:val="Heading2"/>
      </w:pPr>
      <w:r>
        <w:t xml:space="preserve">1. Introduction: Nairobi's Mobility Crisis and the Mechanic</w:t>
      </w:r>
    </w:p>
    <w:p>
      <w:pPr>
        <w:pStyle w:val="FirstParagraph"/>
      </w:pPr>
      <w:r>
        <w:t xml:space="preserve">Nairobi, the capital city of Kenya, serves as the nation's primary logistical and commercial nerve center, processing over 65% of Kenya's GDP. This concentration fuels an automotive dependency where private vehicles, matatus (minibuses), and taxis form 80% of urban transport. However, this system remains critically vulnerable to disruptions in vehicle maintenance services. The Dissertation addresses a systemic gap: the marginalization of professional automotive mechanics within Nairobi's transport value chain. Unlike formal dealerships servicing luxury imports or commercial fleets, the vast majority of Nairobi's 35,000+ mechanics operate from informal workshops lacking standardized tools, safety protocols, or regulated training. This Dissertation contends that Kenya cannot achieve its aspiration for a modern transportation network without prioritizing the professional development and recognition of the Mechanic as a cornerstone of urban mobility.</w:t>
      </w:r>
    </w:p>
    <w:bookmarkEnd w:id="21"/>
    <w:bookmarkStart w:id="22" w:name="X96324180f2f9ec59839ba7c6d1c19d8f4979fe5"/>
    <w:p>
      <w:pPr>
        <w:pStyle w:val="Heading2"/>
      </w:pPr>
      <w:r>
        <w:t xml:space="preserve">2. Problem Statement: The Unregulated Mechanics Landscape</w:t>
      </w:r>
    </w:p>
    <w:p>
      <w:pPr>
        <w:pStyle w:val="FirstParagraph"/>
      </w:pPr>
      <w:r>
        <w:t xml:space="preserve">The Dissertation identifies three interlinked crises stemming from the current state of mechanics in Kenya Nairobi:</w:t>
      </w:r>
    </w:p>
    <w:p>
      <w:pPr>
        <w:numPr>
          <w:ilvl w:val="0"/>
          <w:numId w:val="1001"/>
        </w:numPr>
        <w:pStyle w:val="Compact"/>
      </w:pPr>
      <w:r>
        <w:rPr>
          <w:bCs/>
          <w:b/>
        </w:rPr>
        <w:t xml:space="preserve">Safety Deficits:</w:t>
      </w:r>
      <w:r>
        <w:t xml:space="preserve"> </w:t>
      </w:r>
      <w:r>
        <w:t xml:space="preserve">Inconsistent repairs (e.g., brake failure due to improper replacement) are directly linked to 28% of major traffic incidents on Nairobi's expressways, per NCDRC reports.</w:t>
      </w:r>
    </w:p>
    <w:p>
      <w:pPr>
        <w:numPr>
          <w:ilvl w:val="0"/>
          <w:numId w:val="1001"/>
        </w:numPr>
        <w:pStyle w:val="Compact"/>
      </w:pPr>
      <w:r>
        <w:rPr>
          <w:bCs/>
          <w:b/>
        </w:rPr>
        <w:t xml:space="preserve">Economic Losses:</w:t>
      </w:r>
      <w:r>
        <w:t xml:space="preserve"> </w:t>
      </w:r>
      <w:r>
        <w:t xml:space="preserve">Vehicle downtime costs Nairobi's economy approximately KES 1.2 billion daily, with mechanics' inefficiencies being a primary factor.</w:t>
      </w:r>
    </w:p>
    <w:p>
      <w:pPr>
        <w:numPr>
          <w:ilvl w:val="0"/>
          <w:numId w:val="1001"/>
        </w:numPr>
        <w:pStyle w:val="Compact"/>
      </w:pPr>
      <w:r>
        <w:rPr>
          <w:bCs/>
          <w:b/>
        </w:rPr>
        <w:t xml:space="preserve">Professional Stigmatization:</w:t>
      </w:r>
      <w:r>
        <w:t xml:space="preserve"> </w:t>
      </w:r>
      <w:r>
        <w:t xml:space="preserve">The Mechanic is often perceived as a "low-skilled laborer" rather than a certified technician, discouraging youth enrollment in technical training programs like those at Kenyatta University's Automotive Engineering Department.</w:t>
      </w:r>
    </w:p>
    <w:p>
      <w:pPr>
        <w:pStyle w:val="FirstParagraph"/>
      </w:pPr>
      <w:r>
        <w:t xml:space="preserve">This Dissertation argues that the current model perpetuates a cycle where untrained mechanics perform unsafe repairs, leading to higher vehicle failure rates and reduced road safety – ultimately undermining Kenya Nairobi's development goals.</w:t>
      </w:r>
    </w:p>
    <w:bookmarkEnd w:id="22"/>
    <w:bookmarkStart w:id="23" w:name="X7f2e7fc7ee51a36162e43735619a32d110d345b"/>
    <w:p>
      <w:pPr>
        <w:pStyle w:val="Heading2"/>
      </w:pPr>
      <w:r>
        <w:t xml:space="preserve">3. Methodology: Grounded Analysis in Nairobi Context</w:t>
      </w:r>
    </w:p>
    <w:p>
      <w:pPr>
        <w:pStyle w:val="FirstParagraph"/>
      </w:pPr>
      <w:r>
        <w:t xml:space="preserve">To ensure context-specific relevance, this Dissertation employed a mixed-methods approach centered on Kenya Nairobi:</w:t>
      </w:r>
    </w:p>
    <w:p>
      <w:pPr>
        <w:numPr>
          <w:ilvl w:val="0"/>
          <w:numId w:val="1002"/>
        </w:numPr>
        <w:pStyle w:val="Compact"/>
      </w:pPr>
      <w:r>
        <w:rPr>
          <w:bCs/>
          <w:b/>
        </w:rPr>
        <w:t xml:space="preserve">Fieldwork:</w:t>
      </w:r>
      <w:r>
        <w:t xml:space="preserve"> </w:t>
      </w:r>
      <w:r>
        <w:t xml:space="preserve">Structured interviews with 45 mechanics across 12 informal workshops in high-traffic zones (e.g., Kariobangi, Industrial Area), assessing tool quality, training sources, and client interactions.</w:t>
      </w:r>
    </w:p>
    <w:p>
      <w:pPr>
        <w:numPr>
          <w:ilvl w:val="0"/>
          <w:numId w:val="1002"/>
        </w:numPr>
        <w:pStyle w:val="Compact"/>
      </w:pPr>
      <w:r>
        <w:rPr>
          <w:bCs/>
          <w:b/>
        </w:rPr>
        <w:t xml:space="preserve">Data Synthesis:</w:t>
      </w:r>
      <w:r>
        <w:t xml:space="preserve"> </w:t>
      </w:r>
      <w:r>
        <w:t xml:space="preserve">Analysis of Kenya Bureau of Statistics (KBS) transport reports and the Ministry of Transport's 2023 "Urban Mobility Audit" for Nairobi-specific metrics.</w:t>
      </w:r>
    </w:p>
    <w:p>
      <w:pPr>
        <w:numPr>
          <w:ilvl w:val="0"/>
          <w:numId w:val="1002"/>
        </w:numPr>
        <w:pStyle w:val="Compact"/>
      </w:pPr>
      <w:r>
        <w:rPr>
          <w:bCs/>
          <w:b/>
        </w:rPr>
        <w:t xml:space="preserve">Stakeholder Consultation:</w:t>
      </w:r>
      <w:r>
        <w:t xml:space="preserve"> </w:t>
      </w:r>
      <w:r>
        <w:t xml:space="preserve">Focus groups with matatu owners' associations (e.g., KAMU) and representatives from the Kenya Association of Automotive Technicians (KAAT).</w:t>
      </w:r>
    </w:p>
    <w:p>
      <w:pPr>
        <w:pStyle w:val="FirstParagraph"/>
      </w:pPr>
      <w:r>
        <w:t xml:space="preserve">The Dissertation methodology was deliberately designed to capture Nairobi's unique informal economy dynamics, where 72% of mechanics learn through apprenticeship rather than formal education.</w:t>
      </w:r>
    </w:p>
    <w:bookmarkEnd w:id="23"/>
    <w:bookmarkStart w:id="24" w:name="Xdab47ae5351097f65aab6dbb770e1b2b20256f0"/>
    <w:p>
      <w:pPr>
        <w:pStyle w:val="Heading2"/>
      </w:pPr>
      <w:r>
        <w:t xml:space="preserve">4. Key Findings: The Mechanic's Reality in Nairobi</w:t>
      </w:r>
    </w:p>
    <w:p>
      <w:pPr>
        <w:pStyle w:val="FirstParagraph"/>
      </w:pPr>
      <w:r>
        <w:t xml:space="preserve">The Dissertation reveals critical insights:</w:t>
      </w:r>
    </w:p>
    <w:p>
      <w:pPr>
        <w:numPr>
          <w:ilvl w:val="0"/>
          <w:numId w:val="1003"/>
        </w:numPr>
        <w:pStyle w:val="Compact"/>
      </w:pPr>
      <w:r>
        <w:rPr>
          <w:bCs/>
          <w:b/>
        </w:rPr>
        <w:t xml:space="preserve">Training Deficits:</w:t>
      </w:r>
      <w:r>
        <w:t xml:space="preserve"> </w:t>
      </w:r>
      <w:r>
        <w:t xml:space="preserve">Only 19% of mechanics possess certificates from recognized bodies like the Technical University of Kenya (TUK) or KNEC. Most learn through family networks, resulting in fragmented knowledge (e.g., 47% cannot properly diagnose modern fuel-injection systems).</w:t>
      </w:r>
    </w:p>
    <w:p>
      <w:pPr>
        <w:numPr>
          <w:ilvl w:val="0"/>
          <w:numId w:val="1003"/>
        </w:numPr>
        <w:pStyle w:val="Compact"/>
      </w:pPr>
      <w:r>
        <w:rPr>
          <w:bCs/>
          <w:b/>
        </w:rPr>
        <w:t xml:space="preserve">Informal Economy Dominance:</w:t>
      </w:r>
      <w:r>
        <w:t xml:space="preserve"> </w:t>
      </w:r>
      <w:r>
        <w:t xml:space="preserve">Workshops operate without business licenses or safety inspections, increasing risks of fire (23% of workshop incidents) and chemical spills in residential areas like Mathare.</w:t>
      </w:r>
    </w:p>
    <w:p>
      <w:pPr>
        <w:numPr>
          <w:ilvl w:val="0"/>
          <w:numId w:val="1003"/>
        </w:numPr>
        <w:pStyle w:val="Compact"/>
      </w:pPr>
      <w:r>
        <w:rPr>
          <w:bCs/>
          <w:b/>
        </w:rPr>
        <w:t xml:space="preserve">Economic Impact:</w:t>
      </w:r>
      <w:r>
        <w:t xml:space="preserve"> </w:t>
      </w:r>
      <w:r>
        <w:t xml:space="preserve">Certified mechanics earn 40% more than untrained peers; yet, Nairobi's transport sector loses KES 5.6 billion annually due to avoidable breakdowns linked to substandard repairs.</w:t>
      </w:r>
    </w:p>
    <w:p>
      <w:pPr>
        <w:pStyle w:val="FirstParagraph"/>
      </w:pPr>
      <w:r>
        <w:t xml:space="preserve">Crucially, the Dissertation demonstrates that Nairobi's economic vitality hinges on the competence of its mechanics – a workforce often overlooked in national policy discussions.</w:t>
      </w:r>
    </w:p>
    <w:bookmarkEnd w:id="24"/>
    <w:bookmarkStart w:id="25" w:name="Xcb6ee249793d13b3921e8a868509cd29a3ced3f"/>
    <w:p>
      <w:pPr>
        <w:pStyle w:val="Heading2"/>
      </w:pPr>
      <w:r>
        <w:t xml:space="preserve">5. Recommendations: A Roadmap for Kenya Nairobi</w:t>
      </w:r>
    </w:p>
    <w:p>
      <w:pPr>
        <w:pStyle w:val="FirstParagraph"/>
      </w:pPr>
      <w:r>
        <w:t xml:space="preserve">This Dissertation proposes actionable strategies for Kenyan policymakers and industry leaders:</w:t>
      </w:r>
    </w:p>
    <w:p>
      <w:pPr>
        <w:numPr>
          <w:ilvl w:val="0"/>
          <w:numId w:val="1004"/>
        </w:numPr>
        <w:pStyle w:val="Compact"/>
      </w:pPr>
      <w:r>
        <w:rPr>
          <w:bCs/>
          <w:b/>
        </w:rPr>
        <w:t xml:space="preserve">Nairobi Skills Hub Initiative:</w:t>
      </w:r>
      <w:r>
        <w:t xml:space="preserve"> </w:t>
      </w:r>
      <w:r>
        <w:t xml:space="preserve">Establish municipal training centers in underserved areas (e.g., Mihang'o, Lang'ata) offering subsidized certified courses aligned with Kenya's National Vocational Education and Training Authority (NAVTIC) standards.</w:t>
      </w:r>
    </w:p>
    <w:p>
      <w:pPr>
        <w:numPr>
          <w:ilvl w:val="0"/>
          <w:numId w:val="1004"/>
        </w:numPr>
        <w:pStyle w:val="Compact"/>
      </w:pPr>
      <w:r>
        <w:rPr>
          <w:bCs/>
          <w:b/>
        </w:rPr>
        <w:t xml:space="preserve">Formalization of Workshops:</w:t>
      </w:r>
      <w:r>
        <w:t xml:space="preserve"> </w:t>
      </w:r>
      <w:r>
        <w:t xml:space="preserve">Introduce a tiered licensing system for mechanics under the Nairobi City County Transport Department, mandating safety compliance while providing tax incentives for licensed workshops.</w:t>
      </w:r>
    </w:p>
    <w:p>
      <w:pPr>
        <w:numPr>
          <w:ilvl w:val="0"/>
          <w:numId w:val="1004"/>
        </w:numPr>
        <w:pStyle w:val="Compact"/>
      </w:pPr>
      <w:r>
        <w:rPr>
          <w:bCs/>
          <w:b/>
        </w:rPr>
        <w:t xml:space="preserve">Industry-Academia Partnership:</w:t>
      </w:r>
      <w:r>
        <w:t xml:space="preserve"> </w:t>
      </w:r>
      <w:r>
        <w:t xml:space="preserve">Create apprenticeship pipelines between Kibera Technical Institute and major Nairobi-based fleets (e.g., Safaricom Logistics, MTA Bus Services) to bridge training-to-employment gaps.</w:t>
      </w:r>
    </w:p>
    <w:p>
      <w:pPr>
        <w:pStyle w:val="FirstParagraph"/>
      </w:pPr>
      <w:r>
        <w:t xml:space="preserve">The Dissertation emphasizes that investing in the Mechanic is an investment in Nairobi's mobility future. Without professionalizing this sector, Kenya risks perpetuating traffic chaos and safety hazards that stifle economic progress.</w:t>
      </w:r>
    </w:p>
    <w:bookmarkEnd w:id="25"/>
    <w:bookmarkStart w:id="26" w:name="conclusion"/>
    <w:p>
      <w:pPr>
        <w:pStyle w:val="Heading2"/>
      </w:pPr>
      <w:r>
        <w:t xml:space="preserve">6. Conclusion</w:t>
      </w:r>
    </w:p>
    <w:p>
      <w:pPr>
        <w:pStyle w:val="FirstParagraph"/>
      </w:pPr>
      <w:r>
        <w:t xml:space="preserve">This Dissertation conclusively establishes that the automotive Mechanic is not merely a service provider but a critical infrastructure asset for Kenya Nairobi. The city's transport ecosystem, serving 5 million residents and driving national commerce, cannot function reliably without a skilled mechanic workforce operating under professional standards. The data presented underscores an urgent need to move beyond reactive crisis management toward proactive system building – recognizing the Mechanic as an essential technical professional deserving of training investment, regulatory clarity, and economic dignity. As Nairobi accelerates its transformation into Africa's smart city leader under Vision 2030, this Dissertation calls for prioritizing the development of its mechanics. The future of Kenya Nairobi's roads depends on elevating the profession that keeps them moving.</w:t>
      </w:r>
    </w:p>
    <w:bookmarkEnd w:id="26"/>
    <w:bookmarkStart w:id="27" w:name="note"/>
    <w:p>
      <w:pPr>
        <w:pStyle w:val="Heading3"/>
      </w:pPr>
      <w:r>
        <w:t xml:space="preserve">Note</w:t>
      </w:r>
    </w:p>
    <w:p>
      <w:pPr>
        <w:pStyle w:val="FirstParagraph"/>
      </w:pPr>
      <w:r>
        <w:t xml:space="preserve">This document is a simulated academic dissertation for illustrative purposes only, reflecting typical structure and content requirements. It does not represent an actual research study but adheres to the requested specifications regarding "Dissertation," "Mechanic," and "Kenya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Automotive Mechanics in Nairobi's Transport Ecosystem</dc:title>
  <dc:creator/>
  <dc:language>en</dc:language>
  <cp:keywords/>
  <dcterms:created xsi:type="dcterms:W3CDTF">2026-07-17T04:03:09Z</dcterms:created>
  <dcterms:modified xsi:type="dcterms:W3CDTF">2026-07-17T04:03:09Z</dcterms:modified>
</cp:coreProperties>
</file>

<file path=docProps/custom.xml><?xml version="1.0" encoding="utf-8"?>
<Properties xmlns="http://schemas.openxmlformats.org/officeDocument/2006/custom-properties" xmlns:vt="http://schemas.openxmlformats.org/officeDocument/2006/docPropsVTypes"/>
</file>