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r>
        <w:t xml:space="preserve"> </w:t>
      </w:r>
      <w:r>
        <w:t xml:space="preserve">A</w:t>
      </w:r>
      <w:r>
        <w:t xml:space="preserve"> </w:t>
      </w:r>
      <w:r>
        <w:t xml:space="preserve">Technical</w:t>
      </w:r>
      <w:r>
        <w:t xml:space="preserve"> </w:t>
      </w:r>
      <w:r>
        <w:t xml:space="preserve">Report</w:t>
      </w:r>
    </w:p>
    <w:bookmarkStart w:id="26" w:name="X61f25c87f8adf1725adb6f79615e6200b7c1ad2"/>
    <w:p>
      <w:pPr>
        <w:pStyle w:val="Heading1"/>
      </w:pPr>
      <w:r>
        <w:t xml:space="preserve">The Critical Role of Automotive Mechanics in Sustaining Transportation Infrastructure: A Focus on Manila, Philippines</w:t>
      </w:r>
    </w:p>
    <w:p>
      <w:pPr>
        <w:pStyle w:val="FirstParagraph"/>
      </w:pPr>
      <w:r>
        <w:t xml:space="preserve">This document serves not as an academic dissertation but as a comprehensive technical report examining the indispensable role of</w:t>
      </w:r>
      <w:r>
        <w:t xml:space="preserve"> </w:t>
      </w:r>
      <w:r>
        <w:rPr>
          <w:iCs/>
          <w:i/>
        </w:rPr>
        <w:t xml:space="preserve">mechanic</w:t>
      </w:r>
      <w:r>
        <w:t xml:space="preserve"> </w:t>
      </w:r>
      <w:r>
        <w:t xml:space="preserve">professionals within the transportation ecosystem of Manila, Philippines. While the term "dissertation" typically implies a formal academic thesis for postgraduate degree completion, this analysis adopts that scholarly rigor to dissect the practical realities and challenges faced by automotive</w:t>
      </w:r>
      <w:r>
        <w:t xml:space="preserve"> </w:t>
      </w:r>
      <w:r>
        <w:rPr>
          <w:iCs/>
          <w:i/>
        </w:rPr>
        <w:t xml:space="preserve">Mechanic</w:t>
      </w:r>
      <w:r>
        <w:t xml:space="preserve">s operating across the bustling metropolis of</w:t>
      </w:r>
      <w:r>
        <w:t xml:space="preserve"> </w:t>
      </w:r>
      <w:r>
        <w:rPr>
          <w:iCs/>
          <w:i/>
        </w:rPr>
        <w:t xml:space="preserve">Philippines Manila</w:t>
      </w:r>
      <w:r>
        <w:t xml:space="preserve">. The focus is squarely on operational necessity, skill development, and systemic support structures vital for maintaining the city's complex mobility network.</w:t>
      </w:r>
    </w:p>
    <w:bookmarkStart w:id="20" w:name="Xd757453b8dd06fe2da9a22ba7862b04aa43972b"/>
    <w:p>
      <w:pPr>
        <w:pStyle w:val="Heading2"/>
      </w:pPr>
      <w:r>
        <w:t xml:space="preserve">The Unavoidable Reliance on Skilled Mechanic Professionals in Manila</w:t>
      </w:r>
    </w:p>
    <w:p>
      <w:pPr>
        <w:pStyle w:val="FirstParagraph"/>
      </w:pPr>
      <w:r>
        <w:t xml:space="preserve">Manila, the densely populated capital of the Philippines, functions as a logistical engine driven by millions of vehicles. From iconic jeepneys and tricycles to modern sedans and commercial trucks, the city's daily operations are critically dependent on functional transportation. This reliance directly translates into an acute demand for proficient automotive</w:t>
      </w:r>
      <w:r>
        <w:t xml:space="preserve"> </w:t>
      </w:r>
      <w:r>
        <w:rPr>
          <w:iCs/>
          <w:i/>
        </w:rPr>
        <w:t xml:space="preserve">Mechanic</w:t>
      </w:r>
      <w:r>
        <w:t xml:space="preserve">s. Unlike in regions with lower vehicle density or more robust public transit, Manila's infrastructure strains under the weight of its sheer volume of road users. A single breakdown in a major transport artery due to poorly maintained vehicles can trigger city-wide gridlock, impacting commerce, healthcare access, and daily life for over 13 million residents. Therefore, the</w:t>
      </w:r>
      <w:r>
        <w:t xml:space="preserve"> </w:t>
      </w:r>
      <w:r>
        <w:rPr>
          <w:iCs/>
          <w:i/>
        </w:rPr>
        <w:t xml:space="preserve">Mechanic</w:t>
      </w:r>
      <w:r>
        <w:t xml:space="preserve"> </w:t>
      </w:r>
      <w:r>
        <w:t xml:space="preserve">is not merely a service provider but an essential infrastructure maintainer within</w:t>
      </w:r>
      <w:r>
        <w:t xml:space="preserve"> </w:t>
      </w:r>
      <w:r>
        <w:rPr>
          <w:iCs/>
          <w:i/>
        </w:rPr>
        <w:t xml:space="preserve">Philippines Manila</w:t>
      </w:r>
      <w:r>
        <w:t xml:space="preserve">.</w:t>
      </w:r>
    </w:p>
    <w:bookmarkEnd w:id="20"/>
    <w:bookmarkStart w:id="21" w:name="X89adcfeb95719c3ab0c6b1c13673466ac802cf8"/>
    <w:p>
      <w:pPr>
        <w:pStyle w:val="Heading2"/>
      </w:pPr>
      <w:r>
        <w:t xml:space="preserve">Economic Imperative: Mechanic Services as a Cornerstone of Local Livelihoods</w:t>
      </w:r>
    </w:p>
    <w:p>
      <w:pPr>
        <w:pStyle w:val="FirstParagraph"/>
      </w:pPr>
      <w:r>
        <w:t xml:space="preserve">The automotive repair sector forms a massive informal and formal economic engine in Manila. Thousands of independent workshops, franchised service centers (like those for Toyota, Honda, or Mitsubishi), and specialized garages employ countless mechanics. These professionals directly support the livelihoods of their families while fueling ancillary industries: spare parts suppliers, oil distributors, tire retailers, and transport companies. A skilled</w:t>
      </w:r>
      <w:r>
        <w:t xml:space="preserve"> </w:t>
      </w:r>
      <w:r>
        <w:rPr>
          <w:iCs/>
          <w:i/>
        </w:rPr>
        <w:t xml:space="preserve">Mechanic</w:t>
      </w:r>
      <w:r>
        <w:t xml:space="preserve"> </w:t>
      </w:r>
      <w:r>
        <w:t xml:space="preserve">in Manila is often the difference between a family business owner continuing to earn income or facing severe economic hardship due to vehicle downtime. The economic ripple effect underscores why investing in</w:t>
      </w:r>
      <w:r>
        <w:t xml:space="preserve"> </w:t>
      </w:r>
      <w:r>
        <w:rPr>
          <w:iCs/>
          <w:i/>
        </w:rPr>
        <w:t xml:space="preserve">Mechanic</w:t>
      </w:r>
      <w:r>
        <w:t xml:space="preserve"> </w:t>
      </w:r>
      <w:r>
        <w:t xml:space="preserve">training and certification programs within the</w:t>
      </w:r>
      <w:r>
        <w:t xml:space="preserve"> </w:t>
      </w:r>
      <w:r>
        <w:rPr>
          <w:iCs/>
          <w:i/>
        </w:rPr>
        <w:t xml:space="preserve">Philippines Manila</w:t>
      </w:r>
      <w:r>
        <w:t xml:space="preserve"> </w:t>
      </w:r>
      <w:r>
        <w:t xml:space="preserve">context is not optional but an economic necessity for city resilience.</w:t>
      </w:r>
    </w:p>
    <w:bookmarkEnd w:id="21"/>
    <w:bookmarkStart w:id="22" w:name="Xe629b4bce39911b92333f74cb3b23c5af3bb19c"/>
    <w:p>
      <w:pPr>
        <w:pStyle w:val="Heading2"/>
      </w:pPr>
      <w:r>
        <w:t xml:space="preserve">Challenges Facing Mechanic Professionals in Manila's Urban Environment</w:t>
      </w:r>
    </w:p>
    <w:p>
      <w:pPr>
        <w:pStyle w:val="FirstParagraph"/>
      </w:pPr>
      <w:r>
        <w:t xml:space="preserve">The unique pressures of operating as a</w:t>
      </w:r>
      <w:r>
        <w:t xml:space="preserve"> </w:t>
      </w:r>
      <w:r>
        <w:rPr>
          <w:iCs/>
          <w:i/>
        </w:rPr>
        <w:t xml:space="preserve">Mechanic</w:t>
      </w:r>
      <w:r>
        <w:t xml:space="preserve"> </w:t>
      </w:r>
      <w:r>
        <w:t xml:space="preserve">in</w:t>
      </w:r>
      <w:r>
        <w:t xml:space="preserve"> </w:t>
      </w:r>
      <w:r>
        <w:rPr>
          <w:iCs/>
          <w:i/>
        </w:rPr>
        <w:t xml:space="preserve">Philippines Manila</w:t>
      </w:r>
      <w:r>
        <w:t xml:space="preserve"> </w:t>
      </w:r>
      <w:r>
        <w:t xml:space="preserve">present significant hurdles. These include:</w:t>
      </w:r>
    </w:p>
    <w:p>
      <w:pPr>
        <w:numPr>
          <w:ilvl w:val="0"/>
          <w:numId w:val="1001"/>
        </w:numPr>
        <w:pStyle w:val="Compact"/>
      </w:pPr>
      <w:r>
        <w:rPr>
          <w:bCs/>
          <w:b/>
        </w:rPr>
        <w:t xml:space="preserve">Prolonged Traffic Congestion:</w:t>
      </w:r>
      <w:r>
        <w:t xml:space="preserve"> </w:t>
      </w:r>
      <w:r>
        <w:t xml:space="preserve">Mechanics often face delays getting parts or transporting vehicles, increasing operational costs and reducing service windows.</w:t>
      </w:r>
    </w:p>
    <w:p>
      <w:pPr>
        <w:numPr>
          <w:ilvl w:val="0"/>
          <w:numId w:val="1001"/>
        </w:numPr>
        <w:pStyle w:val="Compact"/>
      </w:pPr>
      <w:r>
        <w:rPr>
          <w:bCs/>
          <w:b/>
        </w:rPr>
        <w:t xml:space="preserve">Variety of Vehicle Types:</w:t>
      </w:r>
      <w:r>
        <w:t xml:space="preserve"> </w:t>
      </w:r>
      <w:r>
        <w:t xml:space="preserve">Mechanic must master diverse technologies – from aging jeepneys with modified engines to modern imported hybrids – requiring extensive, ongoing training.</w:t>
      </w:r>
    </w:p>
    <w:p>
      <w:pPr>
        <w:numPr>
          <w:ilvl w:val="0"/>
          <w:numId w:val="1001"/>
        </w:numPr>
        <w:pStyle w:val="Compact"/>
      </w:pPr>
      <w:r>
        <w:rPr>
          <w:bCs/>
          <w:b/>
        </w:rPr>
        <w:t xml:space="preserve">Access to Genuine Parts:</w:t>
      </w:r>
      <w:r>
        <w:t xml:space="preserve"> </w:t>
      </w:r>
      <w:r>
        <w:t xml:space="preserve">Counterfeit or substandard spare parts are common due to import challenges and cost pressures, leading to repeat failures and safety risks for the city's drivers.</w:t>
      </w:r>
    </w:p>
    <w:p>
      <w:pPr>
        <w:numPr>
          <w:ilvl w:val="0"/>
          <w:numId w:val="1001"/>
        </w:numPr>
        <w:pStyle w:val="Compact"/>
      </w:pPr>
      <w:r>
        <w:rPr>
          <w:bCs/>
          <w:b/>
        </w:rPr>
        <w:t xml:space="preserve">Lack of Formalized Certification:</w:t>
      </w:r>
      <w:r>
        <w:t xml:space="preserve"> </w:t>
      </w:r>
      <w:r>
        <w:t xml:space="preserve">While ASE (Automotive Service Excellence) standards exist globally, the Philippines lacks a universally mandated national certification system specifically for mechanics in Manila, complicating quality assurance.</w:t>
      </w:r>
    </w:p>
    <w:bookmarkEnd w:id="22"/>
    <w:bookmarkStart w:id="23" w:name="X2bb49abf5d181a7ec5f88e814775f19227423c2"/>
    <w:p>
      <w:pPr>
        <w:pStyle w:val="Heading2"/>
      </w:pPr>
      <w:r>
        <w:t xml:space="preserve">The Path Forward: Standardizing Mechanic Expertise in Manila</w:t>
      </w:r>
    </w:p>
    <w:p>
      <w:pPr>
        <w:pStyle w:val="FirstParagraph"/>
      </w:pPr>
      <w:r>
        <w:t xml:space="preserve">Addressing these challenges requires strategic action centered on elevating the profession of the</w:t>
      </w:r>
      <w:r>
        <w:t xml:space="preserve"> </w:t>
      </w:r>
      <w:r>
        <w:rPr>
          <w:iCs/>
          <w:i/>
        </w:rPr>
        <w:t xml:space="preserve">Mechanic</w:t>
      </w:r>
      <w:r>
        <w:t xml:space="preserve"> </w:t>
      </w:r>
      <w:r>
        <w:t xml:space="preserve">within the</w:t>
      </w:r>
      <w:r>
        <w:t xml:space="preserve"> </w:t>
      </w:r>
      <w:r>
        <w:rPr>
          <w:iCs/>
          <w:i/>
        </w:rPr>
        <w:t xml:space="preserve">Philippines Manila</w:t>
      </w:r>
      <w:r>
        <w:t xml:space="preserve"> </w:t>
      </w:r>
      <w:r>
        <w:t xml:space="preserve">landscape. Key recommendations include:</w:t>
      </w:r>
    </w:p>
    <w:p>
      <w:pPr>
        <w:numPr>
          <w:ilvl w:val="0"/>
          <w:numId w:val="1002"/>
        </w:numPr>
        <w:pStyle w:val="Compact"/>
      </w:pPr>
      <w:r>
        <w:rPr>
          <w:bCs/>
          <w:b/>
        </w:rPr>
        <w:t xml:space="preserve">National Certification Framework:</w:t>
      </w:r>
      <w:r>
        <w:t xml:space="preserve"> </w:t>
      </w:r>
      <w:r>
        <w:t xml:space="preserve">Develop and enforce a mandatory, nationally recognized mechanic certification program aligned with international best practices (like ASE), specifically tailored to the vehicle types prevalent in Manila's urban transport mix.</w:t>
      </w:r>
    </w:p>
    <w:p>
      <w:pPr>
        <w:numPr>
          <w:ilvl w:val="0"/>
          <w:numId w:val="1002"/>
        </w:numPr>
        <w:pStyle w:val="Compact"/>
      </w:pPr>
      <w:r>
        <w:rPr>
          <w:bCs/>
          <w:b/>
        </w:rPr>
        <w:t xml:space="preserve">Industry-Academic Partnerships:</w:t>
      </w:r>
      <w:r>
        <w:t xml:space="preserve"> </w:t>
      </w:r>
      <w:r>
        <w:t xml:space="preserve">Establish formal apprenticeship programs between major auto manufacturers, vocational schools (e.g., TESDA-accredited institutions), and mechanic workshops in Manila to bridge the skills gap with practical, up-to-date training.</w:t>
      </w:r>
    </w:p>
    <w:p>
      <w:pPr>
        <w:numPr>
          <w:ilvl w:val="0"/>
          <w:numId w:val="1002"/>
        </w:numPr>
        <w:pStyle w:val="Compact"/>
      </w:pPr>
      <w:r>
        <w:rPr>
          <w:bCs/>
          <w:b/>
        </w:rPr>
        <w:t xml:space="preserve">Sustainable Parts Ecosystem:</w:t>
      </w:r>
      <w:r>
        <w:t xml:space="preserve"> </w:t>
      </w:r>
      <w:r>
        <w:t xml:space="preserve">Implement stricter quality control on spare parts imports and distribution channels within Manila's automotive supply chain to reduce reliance on counterfeit components that undermine mechanic workmanship.</w:t>
      </w:r>
    </w:p>
    <w:p>
      <w:pPr>
        <w:numPr>
          <w:ilvl w:val="0"/>
          <w:numId w:val="1002"/>
        </w:numPr>
        <w:pStyle w:val="Compact"/>
      </w:pPr>
      <w:r>
        <w:rPr>
          <w:bCs/>
          <w:b/>
        </w:rPr>
        <w:t xml:space="preserve">Technology Integration:</w:t>
      </w:r>
      <w:r>
        <w:t xml:space="preserve"> </w:t>
      </w:r>
      <w:r>
        <w:t xml:space="preserve">Promote access to diagnostic tools, digital repair manuals, and training modules for mechanics in Manila to handle increasingly complex vehicle electronics found in modern fleets.</w:t>
      </w:r>
    </w:p>
    <w:bookmarkEnd w:id="23"/>
    <w:bookmarkStart w:id="24" w:name="Xe061c710169dc94c2ebb6910e8a484262403683"/>
    <w:p>
      <w:pPr>
        <w:pStyle w:val="Heading2"/>
      </w:pPr>
      <w:r>
        <w:t xml:space="preserve">Dissertation-Level Analysis: Why This Matters Beyond the Workshop</w:t>
      </w:r>
    </w:p>
    <w:p>
      <w:pPr>
        <w:pStyle w:val="FirstParagraph"/>
      </w:pPr>
      <w:r>
        <w:t xml:space="preserve">Viewing the role of the</w:t>
      </w:r>
      <w:r>
        <w:t xml:space="preserve"> </w:t>
      </w:r>
      <w:r>
        <w:rPr>
          <w:iCs/>
          <w:i/>
        </w:rPr>
        <w:t xml:space="preserve">Mechanic</w:t>
      </w:r>
      <w:r>
        <w:t xml:space="preserve"> </w:t>
      </w:r>
      <w:r>
        <w:t xml:space="preserve">through a dissertation-level lens reveals its systemic importance. Urban mobility in Manila is a complex, interdependent system. The reliability of every vehicle on its roads hinges on consistent, high-quality mechanical intervention. A well-trained mechanic ensures vehicles operate efficiently (reducing emissions and fuel waste), safely (minimizing accident risks), and economically (keeping transport costs manageable for the city's population). Neglecting this profession weakens the entire urban fabric. Therefore, investing in the</w:t>
      </w:r>
      <w:r>
        <w:t xml:space="preserve"> </w:t>
      </w:r>
      <w:r>
        <w:rPr>
          <w:iCs/>
          <w:i/>
        </w:rPr>
        <w:t xml:space="preserve">Mechanic</w:t>
      </w:r>
      <w:r>
        <w:t xml:space="preserve"> </w:t>
      </w:r>
      <w:r>
        <w:t xml:space="preserve">workforce within</w:t>
      </w:r>
      <w:r>
        <w:t xml:space="preserve"> </w:t>
      </w:r>
      <w:r>
        <w:rPr>
          <w:iCs/>
          <w:i/>
        </w:rPr>
        <w:t xml:space="preserve">Philippines Manila</w:t>
      </w:r>
      <w:r>
        <w:t xml:space="preserve"> </w:t>
      </w:r>
      <w:r>
        <w:t xml:space="preserve">is not an ancillary service consideration but a core strategy for sustainable urban development, public health (reducing pollution), and economic competitiveness.</w:t>
      </w:r>
    </w:p>
    <w:bookmarkEnd w:id="24"/>
    <w:bookmarkStart w:id="25" w:name="conclusion-the-mechanic-as-urban-steward"/>
    <w:p>
      <w:pPr>
        <w:pStyle w:val="Heading2"/>
      </w:pPr>
      <w:r>
        <w:t xml:space="preserve">Conclusion: The Mechanic as Urban Steward</w:t>
      </w:r>
    </w:p>
    <w:p>
      <w:pPr>
        <w:pStyle w:val="FirstParagraph"/>
      </w:pPr>
      <w:r>
        <w:t xml:space="preserve">The automotive mechanic in Manila is far more than a technician fixing engines; they are essential urban stewards safeguarding the city's mobility. Their expertise directly impacts traffic flow, public safety, economic stability, and environmental health across the sprawling metropolis of</w:t>
      </w:r>
      <w:r>
        <w:t xml:space="preserve"> </w:t>
      </w:r>
      <w:r>
        <w:rPr>
          <w:iCs/>
          <w:i/>
        </w:rPr>
        <w:t xml:space="preserve">Philippines Manila</w:t>
      </w:r>
      <w:r>
        <w:t xml:space="preserve">. While this document does not constitute an academic dissertation on the topic, it offers a rigorous analysis reflecting the critical importance of professionalizing and supporting mechanic services within this specific context. Recognizing and empowering these professionals is fundamental to building a more resilient, efficient, and livable Manila for its citizens. The future of Philippine urban mobility hinges on elevating the status and capabilities of every skilled</w:t>
      </w:r>
      <w:r>
        <w:t xml:space="preserve"> </w:t>
      </w:r>
      <w:r>
        <w:rPr>
          <w:iCs/>
          <w:i/>
        </w:rPr>
        <w:t xml:space="preserve">Mechanic</w:t>
      </w:r>
      <w:r>
        <w:t xml:space="preserve"> </w:t>
      </w:r>
      <w:r>
        <w:t xml:space="preserve">operating within the heart of</w:t>
      </w:r>
      <w:r>
        <w:t xml:space="preserve"> </w:t>
      </w:r>
      <w:r>
        <w:rPr>
          <w:iCs/>
          <w:i/>
        </w:rPr>
        <w:t xml:space="preserve">Philippines Manila</w:t>
      </w:r>
      <w:r>
        <w:t xml:space="preserve">.</w:t>
      </w:r>
    </w:p>
    <w:p>
      <w:pPr>
        <w:pStyle w:val="BodyText"/>
      </w:pPr>
      <w:r>
        <w:rPr>
          <w:bCs/>
          <w:b/>
        </w:rPr>
        <w:t xml:space="preserve">Note on Terminology:</w:t>
      </w:r>
      <w:r>
        <w:t xml:space="preserve"> </w:t>
      </w:r>
      <w:r>
        <w:t xml:space="preserve">This report uses "mechanic" as a common noun referring to the professional trade, distinct from "dissertation," which is reserved for formal academic works. The term "</w:t>
      </w:r>
      <w:r>
        <w:rPr>
          <w:iCs/>
          <w:i/>
        </w:rPr>
        <w:t xml:space="preserve">Mechanic</w:t>
      </w:r>
      <w:r>
        <w:t xml:space="preserve">" (capitalized for emphasis) consistently denotes the skilled professional within this analysis of Manila's transportation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Mechanic Profession in the Context of Manila, Philippines: A Technical Report</dc:title>
  <dc:creator/>
  <dc:language>en</dc:language>
  <cp:keywords/>
  <dcterms:created xsi:type="dcterms:W3CDTF">2026-07-14T21:36:59Z</dcterms:created>
  <dcterms:modified xsi:type="dcterms:W3CDTF">2026-07-14T21:36:59Z</dcterms:modified>
</cp:coreProperties>
</file>

<file path=docProps/custom.xml><?xml version="1.0" encoding="utf-8"?>
<Properties xmlns="http://schemas.openxmlformats.org/officeDocument/2006/custom-properties" xmlns:vt="http://schemas.openxmlformats.org/officeDocument/2006/docPropsVTypes"/>
</file>