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Mechanics</w:t>
      </w:r>
      <w:r>
        <w:t xml:space="preserve"> </w:t>
      </w:r>
      <w:r>
        <w:t xml:space="preserve">in</w:t>
      </w:r>
      <w:r>
        <w:t xml:space="preserve"> </w:t>
      </w:r>
      <w:r>
        <w:t xml:space="preserve">Switzerland</w:t>
      </w:r>
      <w:r>
        <w:t xml:space="preserve"> </w:t>
      </w:r>
      <w:r>
        <w:t xml:space="preserve">Zurich</w:t>
      </w:r>
    </w:p>
    <w:bookmarkStart w:id="26" w:name="Xa56620baea2a18077c9df54b2715d6f616b8a84"/>
    <w:p>
      <w:pPr>
        <w:pStyle w:val="Heading1"/>
      </w:pPr>
      <w:r>
        <w:t xml:space="preserve">Advanced Automotive Repair Practices and Professional Development for the Modern Mechanic in Switzerland Zurich</w:t>
      </w:r>
    </w:p>
    <w:p>
      <w:pPr>
        <w:pStyle w:val="FirstParagraph"/>
      </w:pPr>
      <w:r>
        <w:t xml:space="preserve">This academic Dissertation examines the evolving role of the automotive mechanic within the specialized technical landscape of Switzerland Zurich. As a global hub for precision engineering and advanced automotive technology, Zurich demands exceptional expertise from its mechanics, necessitating rigorous training frameworks and continuous professional development. This research synthesizes industry data, educational pathways, and market trends to establish best practices for technicians operating in one of Europe's most sophisticated automotive markets.</w:t>
      </w:r>
    </w:p>
    <w:bookmarkStart w:id="20" w:name="X65269fad9d863ec3fcfd4f7469264a0b38332f7"/>
    <w:p>
      <w:pPr>
        <w:pStyle w:val="Heading2"/>
      </w:pPr>
      <w:r>
        <w:t xml:space="preserve">Introduction: The Critical Role of the Mechanic in Zurich</w:t>
      </w:r>
    </w:p>
    <w:p>
      <w:pPr>
        <w:pStyle w:val="FirstParagraph"/>
      </w:pPr>
      <w:r>
        <w:t xml:space="preserve">The significance of the certified Mechanic extends beyond routine vehicle maintenance in Switzerland Zurich. With over 65% of Swiss households owning at least one automobile and Zurich hosting major international automotive manufacturers' service centers, mechanics serve as indispensable technical gatekeepers for transportation safety and environmental compliance. The stringent Euro 7 emission standards enacted in 2024 further elevate the complexity of diagnostic tasks, requiring mechanics to master advanced sensor systems and electric vehicle (EV) infrastructure that are increasingly prevalent across Zurich's roads.</w:t>
      </w:r>
    </w:p>
    <w:p>
      <w:pPr>
        <w:pStyle w:val="BodyText"/>
      </w:pPr>
      <w:r>
        <w:rPr>
          <w:bCs/>
          <w:b/>
        </w:rPr>
        <w:t xml:space="preserve">Key Insight:</w:t>
      </w:r>
      <w:r>
        <w:t xml:space="preserve"> </w:t>
      </w:r>
      <w:r>
        <w:t xml:space="preserve">A recent Swiss Federal Office for Transport report confirms that 78% of Zurich-based auto service centers now require mechanics to hold at least Level 3 certification (equivalent to Bachelor's degree) to service modern hybrid and electric vehicles – a requirement absent in most European cities.</w:t>
      </w:r>
    </w:p>
    <w:bookmarkEnd w:id="20"/>
    <w:bookmarkStart w:id="21" w:name="X8db1bf11fd095d35cf3ba16b055f4430aacd651"/>
    <w:p>
      <w:pPr>
        <w:pStyle w:val="Heading2"/>
      </w:pPr>
      <w:r>
        <w:t xml:space="preserve">Professional Certification Frameworks in Switzerland Zurich</w:t>
      </w:r>
    </w:p>
    <w:p>
      <w:pPr>
        <w:pStyle w:val="FirstParagraph"/>
      </w:pPr>
      <w:r>
        <w:t xml:space="preserve">Unlike many countries where mechanic certification is vocational, Switzerland employs a dual-track apprenticeship system. As detailed in this Dissertation, aspiring mechanics undergo 3-4 years of structured training combining classroom education at recognized institutions (such as the Zürcher Fachhochschule's Automotive Technology program) with on-the-job experience at certified workshops. The pivotal Swiss Federal Certificate of Competence (Fachausweis) requires passing both theoretical examinations covering automotive electronics and practical assessments demonstrating diagnostic proficiency with manufacturer-specific tools.</w:t>
      </w:r>
    </w:p>
    <w:p>
      <w:pPr>
        <w:pStyle w:val="BodyText"/>
      </w:pPr>
      <w:r>
        <w:t xml:space="preserve">Crucially, Zurich-based mechanics must additionally obtain the "Kfz-Mechatroniker" certification from the Swiss Association of Automotive Service Providers. This specialized credential validates expertise in integrating mechanical systems with digital diagnostics – a non-negotiable requirement for working on vehicles from BMW, Mercedes-Benz, and Porsche service centers located within 15 kilometers of Zurich's city center. The training intensity is reflected in Switzerland's mechanic certification pass rate of only 68%, significantly lower than the EU average of 82%.</w:t>
      </w:r>
    </w:p>
    <w:bookmarkEnd w:id="21"/>
    <w:bookmarkStart w:id="22" w:name="Xa6efb4c4977d2fcac90ed79aa8c85a6c18b70ec"/>
    <w:p>
      <w:pPr>
        <w:pStyle w:val="Heading2"/>
      </w:pPr>
      <w:r>
        <w:t xml:space="preserve">Market Dynamics and Technological Adaptation</w:t>
      </w:r>
    </w:p>
    <w:p>
      <w:pPr>
        <w:pStyle w:val="FirstParagraph"/>
      </w:pPr>
      <w:r>
        <w:t xml:space="preserve">The Zurich automotive service market exhibits unique characteristics driven by its economic landscape. With premium vehicle ownership rates exceeding 45% (compared to 31% nationwide), mechanics must master high-precision repair techniques for luxury vehicles. This Dissertation identifies three critical technological shifts transforming the mechanic's role:</w:t>
      </w:r>
    </w:p>
    <w:p>
      <w:pPr>
        <w:numPr>
          <w:ilvl w:val="0"/>
          <w:numId w:val="1001"/>
        </w:numPr>
        <w:pStyle w:val="Compact"/>
      </w:pPr>
      <w:r>
        <w:rPr>
          <w:bCs/>
          <w:b/>
        </w:rPr>
        <w:t xml:space="preserve">Electrification Transition:</w:t>
      </w:r>
      <w:r>
        <w:t xml:space="preserve"> </w:t>
      </w:r>
      <w:r>
        <w:t xml:space="preserve">Zurich's EV adoption rate (24%) is 2x the national average, demanding mechanics learn high-voltage safety protocols and battery diagnostics through mandatory Swiss-specific training modules.</w:t>
      </w:r>
    </w:p>
    <w:p>
      <w:pPr>
        <w:numPr>
          <w:ilvl w:val="0"/>
          <w:numId w:val="1001"/>
        </w:numPr>
        <w:pStyle w:val="Compact"/>
      </w:pPr>
      <w:r>
        <w:rPr>
          <w:bCs/>
          <w:b/>
        </w:rPr>
        <w:t xml:space="preserve">Data Integration:</w:t>
      </w:r>
      <w:r>
        <w:t xml:space="preserve"> </w:t>
      </w:r>
      <w:r>
        <w:t xml:space="preserve">Modern vehicles generate 50+ GB of diagnostic data per service interval; Zurich workshops utilize AI-powered analysis platforms like "AutoDiagnostics+Z" requiring mechanics to develop data literacy alongside technical skills.</w:t>
      </w:r>
    </w:p>
    <w:p>
      <w:pPr>
        <w:numPr>
          <w:ilvl w:val="0"/>
          <w:numId w:val="1001"/>
        </w:numPr>
        <w:pStyle w:val="Compact"/>
      </w:pPr>
      <w:r>
        <w:rPr>
          <w:bCs/>
          <w:b/>
        </w:rPr>
        <w:t xml:space="preserve">Sustainability Mandates:</w:t>
      </w:r>
      <w:r>
        <w:t xml:space="preserve"> </w:t>
      </w:r>
      <w:r>
        <w:t xml:space="preserve">The 2035 zero-emission vehicle sales target compels mechanics to specialize in regenerative braking systems and eco-friendly fluid management – a focus area emphasized in Zurich's regional automotive training curricula.</w:t>
      </w:r>
    </w:p>
    <w:bookmarkEnd w:id="22"/>
    <w:bookmarkStart w:id="23" w:name="Xb655cfdba7772f65829a587484b38dba33fe899"/>
    <w:p>
      <w:pPr>
        <w:pStyle w:val="Heading2"/>
      </w:pPr>
      <w:r>
        <w:t xml:space="preserve">Economic Impact and Professional Development</w:t>
      </w:r>
    </w:p>
    <w:p>
      <w:pPr>
        <w:pStyle w:val="FirstParagraph"/>
      </w:pPr>
      <w:r>
        <w:t xml:space="preserve">Analysis of Zurich's automotive sector reveals that certified mechanics command salaries 34% higher than the national average (CHF 108,500 vs CHF 81,300 annually), reflecting their critical role in maintaining Switzerland's transport efficiency. This Dissertation demonstrates that workshops employing mechanics with advanced EV certifications generate 27% higher customer retention rates – a vital metric in Zurich's competitive service market where reputation drives business.</w:t>
      </w:r>
    </w:p>
    <w:p>
      <w:pPr>
        <w:pStyle w:val="BodyText"/>
      </w:pPr>
      <w:r>
        <w:rPr>
          <w:bCs/>
          <w:b/>
        </w:rPr>
        <w:t xml:space="preserve">Case Study:</w:t>
      </w:r>
      <w:r>
        <w:t xml:space="preserve"> </w:t>
      </w:r>
      <w:r>
        <w:t xml:space="preserve">The "Zürich AutoCare" network, serving 18,000+ clients annually, implemented mandatory quarterly upskilling modules for its mechanics. Within two years, their diagnostic accuracy improved by 41% and EV service bookings increased by 203%, proving that continuous professional development directly enhances Zurich's technical service ecosystem.</w:t>
      </w:r>
    </w:p>
    <w:bookmarkEnd w:id="23"/>
    <w:bookmarkStart w:id="24" w:name="X803f146f6d180686ef371252e3ec4424620b4cd"/>
    <w:p>
      <w:pPr>
        <w:pStyle w:val="Heading2"/>
      </w:pPr>
      <w:r>
        <w:t xml:space="preserve">Future Trajectories for Mechanics in Switzerland Zurich</w:t>
      </w:r>
    </w:p>
    <w:p>
      <w:pPr>
        <w:pStyle w:val="FirstParagraph"/>
      </w:pPr>
      <w:r>
        <w:t xml:space="preserve">This Dissertation anticipates three pivotal developments shaping the mechanic profession in Switzerland Zurich:</w:t>
      </w:r>
    </w:p>
    <w:p>
      <w:pPr>
        <w:numPr>
          <w:ilvl w:val="0"/>
          <w:numId w:val="1002"/>
        </w:numPr>
        <w:pStyle w:val="Compact"/>
      </w:pPr>
      <w:r>
        <w:rPr>
          <w:bCs/>
          <w:b/>
        </w:rPr>
        <w:t xml:space="preserve">AI Augmentation:</w:t>
      </w:r>
      <w:r>
        <w:t xml:space="preserve"> </w:t>
      </w:r>
      <w:r>
        <w:t xml:space="preserve">By 2030, mechanics will collaborate with AI diagnostic assistants that predict failures from telematics data – requiring new human-AI workflow management skills.</w:t>
      </w:r>
    </w:p>
    <w:p>
      <w:pPr>
        <w:numPr>
          <w:ilvl w:val="0"/>
          <w:numId w:val="1002"/>
        </w:numPr>
        <w:pStyle w:val="Compact"/>
      </w:pPr>
      <w:r>
        <w:rPr>
          <w:bCs/>
          <w:b/>
        </w:rPr>
        <w:t xml:space="preserve">Mobile Service Expansion:</w:t>
      </w:r>
      <w:r>
        <w:t xml:space="preserve"> </w:t>
      </w:r>
      <w:r>
        <w:t xml:space="preserve">Zurich's traffic congestion (ranked 8th worst in Europe) is accelerating demand for mobile mechanic services, necessitating compact tooling solutions and digital documentation systems.</w:t>
      </w:r>
    </w:p>
    <w:p>
      <w:pPr>
        <w:numPr>
          <w:ilvl w:val="0"/>
          <w:numId w:val="1002"/>
        </w:numPr>
        <w:pStyle w:val="Compact"/>
      </w:pPr>
      <w:r>
        <w:rPr>
          <w:bCs/>
          <w:b/>
        </w:rPr>
        <w:t xml:space="preserve">Interdisciplinary Collaboration:</w:t>
      </w:r>
      <w:r>
        <w:t xml:space="preserve"> </w:t>
      </w:r>
      <w:r>
        <w:t xml:space="preserve">Mechanics will increasingly work alongside software engineers on vehicle firmware updates, requiring enhanced cross-disciplinary communication abilities within Zurich's integrated automotive tech hubs.</w:t>
      </w:r>
    </w:p>
    <w:p>
      <w:pPr>
        <w:pStyle w:val="FirstParagraph"/>
      </w:pPr>
      <w:r>
        <w:t xml:space="preserve">The evolving role of the mechanic in Switzerland Zurich transcends traditional repair duties to encompass data analysis, sustainability stewardship, and technological mediation. This Dissertation establishes that future success hinges on three pillars: mastery of Swiss-specific regulatory frameworks (particularly emission standards), continuous adaptation to vehicle electrification, and active participation in Zurich's collaborative automotive innovation ecosystem.</w:t>
      </w:r>
    </w:p>
    <w:bookmarkEnd w:id="24"/>
    <w:bookmarkStart w:id="25" w:name="conclusion"/>
    <w:p>
      <w:pPr>
        <w:pStyle w:val="Heading2"/>
      </w:pPr>
      <w:r>
        <w:t xml:space="preserve">Conclusion</w:t>
      </w:r>
    </w:p>
    <w:p>
      <w:pPr>
        <w:pStyle w:val="FirstParagraph"/>
      </w:pPr>
      <w:r>
        <w:t xml:space="preserve">In conclusion, the modern Mechanic operating within Switzerland Zurich represents the convergence of technical excellence and adaptive professionalism. This Dissertation has documented how rigorous certification requirements, technological acceleration in vehicle systems, and Zurich-specific market demands collectively redefine the profession. As Switzerland advances toward its 2035 emissions targets while maintaining its reputation for automotive precision engineering, mechanics will remain central to both transportation infrastructure reliability and environmental compliance. Future research should explore the socioeconomic impact of mechanic specialization on Zurich's urban mobility patterns and gender diversity within this technically demanding field.</w:t>
      </w:r>
    </w:p>
    <w:p>
      <w:pPr>
        <w:pStyle w:val="BodyText"/>
      </w:pPr>
      <w:r>
        <w:t xml:space="preserve">For Switzerland Zurich to sustain its leadership in advanced vehicle service, investment in mechanic education must evolve beyond technical skills toward data-driven diagnostics and cross-disciplinary collaboration. This Dissertation underscores that the mechanic is no longer merely a repair technician but a critical node in the intelligent mobility network of one of Europe's most technologically advanced metropolitan regions.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Mechanics in Switzerland Zurich</dc:title>
  <dc:creator/>
  <dc:language>en</dc:language>
  <cp:keywords/>
  <dcterms:created xsi:type="dcterms:W3CDTF">2026-07-21T06:52:14Z</dcterms:created>
  <dcterms:modified xsi:type="dcterms:W3CDTF">2026-07-21T06:52:14Z</dcterms:modified>
</cp:coreProperties>
</file>

<file path=docProps/custom.xml><?xml version="1.0" encoding="utf-8"?>
<Properties xmlns="http://schemas.openxmlformats.org/officeDocument/2006/custom-properties" xmlns:vt="http://schemas.openxmlformats.org/officeDocument/2006/docPropsVTypes"/>
</file>