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A</w:t>
      </w:r>
      <w:r>
        <w:t xml:space="preserve"> </w:t>
      </w:r>
      <w:r>
        <w:t xml:space="preserve">Dissertational</w:t>
      </w:r>
      <w:r>
        <w:t xml:space="preserve"> </w:t>
      </w:r>
      <w:r>
        <w:t xml:space="preserve">Analysis</w:t>
      </w:r>
      <w:r>
        <w:t xml:space="preserve"> </w:t>
      </w:r>
      <w:r>
        <w:t xml:space="preserve">of</w:t>
      </w:r>
      <w:r>
        <w:t xml:space="preserve"> </w:t>
      </w:r>
      <w:r>
        <w:t xml:space="preserve">Skills,</w:t>
      </w:r>
      <w:r>
        <w:t xml:space="preserve"> </w:t>
      </w:r>
      <w:r>
        <w:t xml:space="preserve">Sustainability,</w:t>
      </w:r>
      <w:r>
        <w:t xml:space="preserve"> </w:t>
      </w:r>
      <w:r>
        <w:t xml:space="preserve">and</w:t>
      </w:r>
      <w:r>
        <w:t xml:space="preserve"> </w:t>
      </w:r>
      <w:r>
        <w:t xml:space="preserve">Economic</w:t>
      </w:r>
      <w:r>
        <w:t xml:space="preserve"> </w:t>
      </w:r>
      <w:r>
        <w:t xml:space="preserve">Contribution</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25" w:name="X5e2e44dc3c1eedc555531f878482d0195ab9f68"/>
    <w:p>
      <w:pPr>
        <w:pStyle w:val="Heading1"/>
      </w:pPr>
      <w:r>
        <w:t xml:space="preserve">The Critical Role of the Mechanic: A Dissertational Analysis of Skills, Sustainability, and Economic Contribution within United Kingdom Manchester</w:t>
      </w:r>
    </w:p>
    <w:p>
      <w:pPr>
        <w:pStyle w:val="FirstParagraph"/>
      </w:pPr>
      <w:r>
        <w:rPr>
          <w:bCs/>
          <w:b/>
        </w:rPr>
        <w:t xml:space="preserve">Abstract:</w:t>
      </w:r>
      <w:r>
        <w:t xml:space="preserve"> </w:t>
      </w:r>
      <w:r>
        <w:t xml:space="preserve">This Dissertation critically examines the evolving profession of the mechanic within the specific socio-economic and industrial context of Manchester, United Kingdom. Moving beyond traditional automotive repair narratives, it investigates how skilled mechanics contribute to Manchester's infrastructure resilience, green energy transition, and economic vitality. The analysis argues that a robust mechanic workforce is indispensable for Manchester’s status as a dynamic hub within the United Kingdom, directly addressing skills shortages and aligning with the city's ambitious sustainability goals. This research synthesises industry reports, policy documents, and stakeholder insights to establish the mechanic's pivotal role in Manchester's present and future.</w:t>
      </w:r>
    </w:p>
    <w:bookmarkStart w:id="20" w:name="Xa5c3262f6cf7c9c526cb37831f21ca0f6d5b8fe"/>
    <w:p>
      <w:pPr>
        <w:pStyle w:val="Heading2"/>
      </w:pPr>
      <w:r>
        <w:t xml:space="preserve">1. Introduction: Manchester – A City Built on Movement</w:t>
      </w:r>
    </w:p>
    <w:p>
      <w:pPr>
        <w:pStyle w:val="FirstParagraph"/>
      </w:pPr>
      <w:r>
        <w:t xml:space="preserve">Manchester, a cornerstone of the United Kingdom’s industrial revolution and now a thriving global city within the North West, relies fundamentally on movement – people, goods, and energy. This infrastructure is not maintained by magic; it is upheld by the indispensable skills of the mechanic. Historically associated with textile machinery repair during its cotton era, the modern Manchester mechanic operates across a vastly expanded spectrum: maintaining complex public transport systems (Metrolink trams, buses), supporting manufacturing giants like Rolls-Royce and Tata Steel’s plants in Greater Manchester, servicing burgeoning electric vehicle (EV) fleets for logistics firms such as DHL and Amazon in the city’s distribution hubs, and contributing to renewable energy installations. This Dissertation positions the mechanic not merely as a technician but as a vital economic actor within the unique ecosystem of United Kingdom Manchester.</w:t>
      </w:r>
    </w:p>
    <w:bookmarkEnd w:id="20"/>
    <w:bookmarkStart w:id="21" w:name="X50bf8e79936a0ec9afd16f9737f8c484ba46510"/>
    <w:p>
      <w:pPr>
        <w:pStyle w:val="Heading2"/>
      </w:pPr>
      <w:r>
        <w:t xml:space="preserve">2. The Modern Mechanic: Beyond Automotive Repair</w:t>
      </w:r>
    </w:p>
    <w:p>
      <w:pPr>
        <w:pStyle w:val="FirstParagraph"/>
      </w:pPr>
      <w:r>
        <w:t xml:space="preserve">The scope of the mechanic's role in contemporary United Kingdom Manchester has undergone significant transformation. The traditional garage mechanic is now part of a broader, highly skilled mechanical engineering and maintenance profession. Key sectors demanding advanced mechanics include:</w:t>
      </w:r>
    </w:p>
    <w:p>
      <w:pPr>
        <w:numPr>
          <w:ilvl w:val="0"/>
          <w:numId w:val="1001"/>
        </w:numPr>
        <w:pStyle w:val="Compact"/>
      </w:pPr>
      <w:r>
        <w:rPr>
          <w:bCs/>
          <w:b/>
        </w:rPr>
        <w:t xml:space="preserve">Public Transport:</w:t>
      </w:r>
      <w:r>
        <w:t xml:space="preserve"> </w:t>
      </w:r>
      <w:r>
        <w:t xml:space="preserve">The Metrolink network, a vital artery for 20 million+ annual passengers across Greater Manchester, requires hundreds of qualified mechanics for its electric trams and associated infrastructure. Their expertise ensures the reliability and safety crucial for daily city life.</w:t>
      </w:r>
    </w:p>
    <w:p>
      <w:pPr>
        <w:numPr>
          <w:ilvl w:val="0"/>
          <w:numId w:val="1001"/>
        </w:numPr>
        <w:pStyle w:val="Compact"/>
      </w:pPr>
      <w:r>
        <w:rPr>
          <w:bCs/>
          <w:b/>
        </w:rPr>
        <w:t xml:space="preserve">Advanced Manufacturing &amp; Logistics:</w:t>
      </w:r>
      <w:r>
        <w:t xml:space="preserve"> </w:t>
      </w:r>
      <w:r>
        <w:t xml:space="preserve">Factories producing aerospace components (e.g., Rolls-Royce Derby), automotive parts (e.g., Jaguar Land Rover’s Castle Bromwich plant with Manchester logistics links), and massive fulfilment centres demand mechanics skilled in robotics, precision engineering, and complex diagnostic systems to maintain 24/7 operations.</w:t>
      </w:r>
    </w:p>
    <w:p>
      <w:pPr>
        <w:numPr>
          <w:ilvl w:val="0"/>
          <w:numId w:val="1001"/>
        </w:numPr>
        <w:pStyle w:val="Compact"/>
      </w:pPr>
      <w:r>
        <w:rPr>
          <w:bCs/>
          <w:b/>
        </w:rPr>
        <w:t xml:space="preserve">Green Energy Transition:</w:t>
      </w:r>
      <w:r>
        <w:t xml:space="preserve"> </w:t>
      </w:r>
      <w:r>
        <w:t xml:space="preserve">Manchester's commitment to achieving Net Zero by 2038 necessitates mechanics adept at installing, maintaining, and repairing wind turbines (e.g., projects in the Pennines), solar farms, and increasingly, EV charging infrastructure. The mechanic is central to delivering this sustainable future within the city.</w:t>
      </w:r>
    </w:p>
    <w:bookmarkEnd w:id="21"/>
    <w:bookmarkStart w:id="22" w:name="X3120dde243b481b8118a266663733ae741d9c06"/>
    <w:p>
      <w:pPr>
        <w:pStyle w:val="Heading2"/>
      </w:pPr>
      <w:r>
        <w:t xml:space="preserve">3. Challenges Facing the Mechanic Profession in Manchester</w:t>
      </w:r>
    </w:p>
    <w:p>
      <w:pPr>
        <w:pStyle w:val="FirstParagraph"/>
      </w:pPr>
      <w:r>
        <w:t xml:space="preserve">Despite their critical importance, mechanics in United Kingdom Manchester face significant challenges that threaten their ability to support the city's growth:</w:t>
      </w:r>
    </w:p>
    <w:p>
      <w:pPr>
        <w:numPr>
          <w:ilvl w:val="0"/>
          <w:numId w:val="1002"/>
        </w:numPr>
        <w:pStyle w:val="Compact"/>
      </w:pPr>
      <w:r>
        <w:rPr>
          <w:bCs/>
          <w:b/>
        </w:rPr>
        <w:t xml:space="preserve">Skills Shortage Crisis:</w:t>
      </w:r>
      <w:r>
        <w:t xml:space="preserve"> </w:t>
      </w:r>
      <w:r>
        <w:t xml:space="preserve">The Institute of Mechanical Engineers (IME) reports a persistent national deficit of over 30,000 skilled technicians. Manchester, with its high concentration of manufacturing and infrastructure, is disproportionately affected. Retaining talent amidst competition from London or the South East remains difficult.</w:t>
      </w:r>
    </w:p>
    <w:p>
      <w:pPr>
        <w:numPr>
          <w:ilvl w:val="0"/>
          <w:numId w:val="1002"/>
        </w:numPr>
        <w:pStyle w:val="Compact"/>
      </w:pPr>
      <w:r>
        <w:rPr>
          <w:bCs/>
          <w:b/>
        </w:rPr>
        <w:t xml:space="preserve">Accelerating Technological Complexity:</w:t>
      </w:r>
      <w:r>
        <w:t xml:space="preserve"> </w:t>
      </w:r>
      <w:r>
        <w:t xml:space="preserve">The shift towards electrification (EVs), digitalisation (IoT sensors in machinery), and sophisticated diagnostics demands continuous upskilling. Training pipelines struggle to keep pace with rapid technological change.</w:t>
      </w:r>
    </w:p>
    <w:p>
      <w:pPr>
        <w:numPr>
          <w:ilvl w:val="0"/>
          <w:numId w:val="1002"/>
        </w:numPr>
        <w:pStyle w:val="Compact"/>
      </w:pPr>
      <w:r>
        <w:rPr>
          <w:bCs/>
          <w:b/>
        </w:rPr>
        <w:t xml:space="preserve">Post-Brexit Supply Chain Disruptions:</w:t>
      </w:r>
      <w:r>
        <w:t xml:space="preserve"> </w:t>
      </w:r>
      <w:r>
        <w:t xml:space="preserve">Reliance on imported parts for complex machinery has been impacted, increasing downtime and placing greater pressure on mechanics to source alternatives or perform more complex repairs in-house.</w:t>
      </w:r>
    </w:p>
    <w:bookmarkEnd w:id="22"/>
    <w:bookmarkStart w:id="23" w:name="X66fc3be13042985ca9d4cee5ebdc0cca9bb515f"/>
    <w:p>
      <w:pPr>
        <w:pStyle w:val="Heading2"/>
      </w:pPr>
      <w:r>
        <w:t xml:space="preserve">4. Pathways Forward: Investing in Manchester's Mechanic Workforce</w:t>
      </w:r>
    </w:p>
    <w:p>
      <w:pPr>
        <w:pStyle w:val="FirstParagraph"/>
      </w:pPr>
      <w:r>
        <w:t xml:space="preserve">This Dissertation posits that addressing these challenges is not optional but essential for Manchester's continued prosperity within the United Kingdom. Key recommendations include:</w:t>
      </w:r>
    </w:p>
    <w:p>
      <w:pPr>
        <w:numPr>
          <w:ilvl w:val="0"/>
          <w:numId w:val="1003"/>
        </w:numPr>
        <w:pStyle w:val="Compact"/>
      </w:pPr>
      <w:r>
        <w:rPr>
          <w:bCs/>
          <w:b/>
        </w:rPr>
        <w:t xml:space="preserve">Strengthening Local Apprenticeships &amp; Training:</w:t>
      </w:r>
      <w:r>
        <w:t xml:space="preserve"> </w:t>
      </w:r>
      <w:r>
        <w:t xml:space="preserve">Collaboration between Manchester City Council, institutions like Manchester Metropolitan University and Trafford College, and major employers (e.g., Go-Ahead Group for transport mechanics) to develop targeted, industry-validated apprenticeship pathways. Focusing on EV technology and digital skills from the outset is critical.</w:t>
      </w:r>
    </w:p>
    <w:p>
      <w:pPr>
        <w:numPr>
          <w:ilvl w:val="0"/>
          <w:numId w:val="1003"/>
        </w:numPr>
        <w:pStyle w:val="Compact"/>
      </w:pPr>
      <w:r>
        <w:rPr>
          <w:bCs/>
          <w:b/>
        </w:rPr>
        <w:t xml:space="preserve">Promoting Mechanic as a High-Value Career:</w:t>
      </w:r>
      <w:r>
        <w:t xml:space="preserve"> </w:t>
      </w:r>
      <w:r>
        <w:t xml:space="preserve">Countering outdated perceptions through robust marketing campaigns highlighting competitive salaries, career progression (e.g., from technician to engineering manager), and the tangible societal impact of their work on Manchester’s daily life.</w:t>
      </w:r>
    </w:p>
    <w:p>
      <w:pPr>
        <w:numPr>
          <w:ilvl w:val="0"/>
          <w:numId w:val="1003"/>
        </w:numPr>
        <w:pStyle w:val="Compact"/>
      </w:pPr>
      <w:r>
        <w:rPr>
          <w:bCs/>
          <w:b/>
        </w:rPr>
        <w:t xml:space="preserve">Supporting Innovation &amp; Sustainability Integration:</w:t>
      </w:r>
      <w:r>
        <w:t xml:space="preserve"> </w:t>
      </w:r>
      <w:r>
        <w:t xml:space="preserve">Government grants and local business support schemes should incentivise SMEs in Manchester to adopt new diagnostic tools and train mechanics on green technologies, directly aligning with the city's environmental goals.</w:t>
      </w:r>
    </w:p>
    <w:bookmarkEnd w:id="23"/>
    <w:bookmarkStart w:id="24" w:name="X80e60cef1c282bcf607bfb2cb9779156fbd2cf9"/>
    <w:p>
      <w:pPr>
        <w:pStyle w:val="Heading2"/>
      </w:pPr>
      <w:r>
        <w:t xml:space="preserve">5. Conclusion: The Mechanic as a Cornerstone of Manchester's Future</w:t>
      </w:r>
    </w:p>
    <w:p>
      <w:pPr>
        <w:pStyle w:val="FirstParagraph"/>
      </w:pPr>
      <w:r>
        <w:t xml:space="preserve">This Dissertation unequivocally establishes that the mechanic is far more than a repair technician; they are an essential pillar of Manchester's economic and infrastructural fabric within the United Kingdom. From ensuring the smooth operation of Metrolink services that connect communities to enabling the manufacturing prowess underpinning regional trade and supporting the transition to a sustainable energy grid, their role is multifaceted and indispensable. The challenges – skills gaps, technological change, supply chain issues – are real but surmountable through strategic investment in training, industry-academia collaboration, and proactive policy within United Kingdom Manchester.</w:t>
      </w:r>
    </w:p>
    <w:p>
      <w:pPr>
        <w:pStyle w:val="BodyText"/>
      </w:pPr>
      <w:r>
        <w:t xml:space="preserve">Ignoring the need for a modernised and robust mechanic workforce jeopardises Manchester's competitiveness as a leading city in the North West of England. Conversely, actively investing in this profession is an investment not just in individual careers, but in the reliability of Manchester’s transport, the resilience of its industries, and its achievement of environmental targets. The future prosperity of United Kingdom Manchester depends significantly on valuing and empowering its mechanics as key professionals within a dynamic urban ecosystem.</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Mechanic: A Dissertational Analysis of Skills, Sustainability, and Economic Contribution within United Kingdom Manchester</dc:title>
  <dc:creator/>
  <cp:keywords/>
  <dcterms:created xsi:type="dcterms:W3CDTF">2026-07-23T15:04:40Z</dcterms:created>
  <dcterms:modified xsi:type="dcterms:W3CDTF">2026-07-23T15:04:40Z</dcterms:modified>
</cp:coreProperties>
</file>

<file path=docProps/custom.xml><?xml version="1.0" encoding="utf-8"?>
<Properties xmlns="http://schemas.openxmlformats.org/officeDocument/2006/custom-properties" xmlns:vt="http://schemas.openxmlformats.org/officeDocument/2006/docPropsVTypes"/>
</file>