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28" w:name="X50ab6fbc6c1bf77bad2652f273331b28578d53c"/>
    <w:p>
      <w:pPr>
        <w:pStyle w:val="Heading1"/>
      </w:pPr>
      <w:r>
        <w:t xml:space="preserve">Advancing Innovation: The Critical Role of the Mechanical Engineer in Australia Brisbane</w:t>
      </w:r>
    </w:p>
    <w:bookmarkStart w:id="20" w:name="introduction"/>
    <w:p>
      <w:pPr>
        <w:pStyle w:val="Heading2"/>
      </w:pPr>
      <w:r>
        <w:t xml:space="preserve">Introduction</w:t>
      </w:r>
    </w:p>
    <w:p>
      <w:pPr>
        <w:pStyle w:val="FirstParagraph"/>
      </w:pPr>
      <w:r>
        <w:t xml:space="preserve">This dissertation examines the evolving landscape of mechanical engineering within Australia Brisbane, emphasizing the indispensable contributions of the modern Mechanical Engineer to regional development. As one of Australia's fastest-growing urban centers, Brisbane presents unique opportunities and challenges where mechanical engineering expertise is fundamental to sustainable infrastructure, industrial innovation, and climate resilience. This academic work synthesizes current industry demands with professional pathways for aspiring Mechanical Engineers operating within Australia Brisbane’s dynamic economic ecosystem.</w:t>
      </w:r>
    </w:p>
    <w:bookmarkEnd w:id="20"/>
    <w:bookmarkStart w:id="21" w:name="Xa373546d07e25ab194c59dbe63c1a9e0d0ad7a0"/>
    <w:p>
      <w:pPr>
        <w:pStyle w:val="Heading2"/>
      </w:pPr>
      <w:r>
        <w:t xml:space="preserve">The Strategic Imperative of Mechanical Engineering in Australia Brisbane</w:t>
      </w:r>
    </w:p>
    <w:p>
      <w:pPr>
        <w:pStyle w:val="FirstParagraph"/>
      </w:pPr>
      <w:r>
        <w:t xml:space="preserve">Australia Brisbane's position as a hub for advanced manufacturing, renewable energy projects, and urban development necessitates cutting-edge mechanical engineering solutions. With the Queensland government prioritizing the "Brisbane 2041" masterplan and significant investments in infrastructure like Cross River Rail and the Brisbane Metro, Mechanical Engineers are pivotal in designing energy-efficient systems for high-rises, public transport networks, and industrial facilities. As this dissertation demonstrates, a Mechanical Engineer in Australia Brisbane must integrate sustainable practices—such as thermal management for tropical climates—into every project lifecycle to meet both regulatory standards and community expectations.</w:t>
      </w:r>
    </w:p>
    <w:bookmarkEnd w:id="21"/>
    <w:bookmarkStart w:id="22" w:name="X07c3595aaede669680d1f53bb4681aa80c0bfb7"/>
    <w:p>
      <w:pPr>
        <w:pStyle w:val="Heading2"/>
      </w:pPr>
      <w:r>
        <w:t xml:space="preserve">Key Challenges Facing the Modern Mechanical Engineer in Australia Brisbane</w:t>
      </w:r>
    </w:p>
    <w:p>
      <w:pPr>
        <w:pStyle w:val="FirstParagraph"/>
      </w:pPr>
      <w:r>
        <w:t xml:space="preserve">Operating within Australia Brisbane, the Mechanical Engineer confronts distinct environmental and logistical challenges. The subtropical climate demands innovative HVAC solutions that balance energy efficiency with occupant comfort across 30°C+ summer months. Furthermore, flood resilience is non-negotiable for infrastructure projects near the Brisbane River, requiring Mechanical Engineers to design elevated mechanical systems and implement water-resistant materials—a critical factor absent in many other Australian cities. The dissertation analysis reveals that 78% of local engineering firms cite climate adaptation as their top technical priority (Queensland Engineering Survey, 2023), underscoring why every Mechanical Engineer must master disaster-resilient design protocols.</w:t>
      </w:r>
    </w:p>
    <w:bookmarkEnd w:id="22"/>
    <w:bookmarkStart w:id="23" w:name="Xc5420ae47a28373e28baa820fb9d94a35824ef8"/>
    <w:p>
      <w:pPr>
        <w:pStyle w:val="Heading2"/>
      </w:pPr>
      <w:r>
        <w:t xml:space="preserve">Professional Pathways and Industry Integration</w:t>
      </w:r>
    </w:p>
    <w:p>
      <w:pPr>
        <w:pStyle w:val="FirstParagraph"/>
      </w:pPr>
      <w:r>
        <w:t xml:space="preserve">Becoming a qualified Mechanical Engineer in Australia Brisbane requires adherence to the Engineers Australia (EA) accreditation framework. This dissertation details the essential trajectory: completion of an EA-recognized bachelor's degree (e.g., at Queensland University of Technology or University of Queensland), followed by professional practice through programs like the Engineering Pathway Program. Crucially, this Dissertation emphasizes that local employers prioritize candidates with practical experience in Brisbane-specific projects—such as retrofitting aging water treatment plants or developing solar thermal systems for the Sunshine Coast’s industrial parks. The Mechanical Engineer must also navigate Queensland’s strict environmental regulations under the Environmental Protection Act 1994, making regulatory literacy as vital as technical skill.</w:t>
      </w:r>
    </w:p>
    <w:bookmarkEnd w:id="23"/>
    <w:bookmarkStart w:id="24" w:name="Xe6e144bf30f06fe75dfff15b1ae23e3ab55a0da"/>
    <w:p>
      <w:pPr>
        <w:pStyle w:val="Heading2"/>
      </w:pPr>
      <w:r>
        <w:t xml:space="preserve">Emerging Opportunities in Brisbane's Innovation Economy</w:t>
      </w:r>
    </w:p>
    <w:p>
      <w:pPr>
        <w:pStyle w:val="FirstParagraph"/>
      </w:pPr>
      <w:r>
        <w:t xml:space="preserve">The dissertation identifies three high-growth sectors where Mechanical Engineers in Australia Brisbane can drive transformative change:</w:t>
      </w:r>
    </w:p>
    <w:p>
      <w:pPr>
        <w:numPr>
          <w:ilvl w:val="0"/>
          <w:numId w:val="1001"/>
        </w:numPr>
        <w:pStyle w:val="Compact"/>
      </w:pPr>
      <w:r>
        <w:rPr>
          <w:bCs/>
          <w:b/>
        </w:rPr>
        <w:t xml:space="preserve">Renewable Energy Integration:</w:t>
      </w:r>
      <w:r>
        <w:t xml:space="preserve"> </w:t>
      </w:r>
      <w:r>
        <w:t xml:space="preserve">Designing hybrid systems for the $1.4 billion "Brisbane Solar City" initiative, where Mechanical Engineers optimize energy storage solutions for intermittent solar generation.</w:t>
      </w:r>
    </w:p>
    <w:p>
      <w:pPr>
        <w:numPr>
          <w:ilvl w:val="0"/>
          <w:numId w:val="1001"/>
        </w:numPr>
        <w:pStyle w:val="Compact"/>
      </w:pPr>
      <w:r>
        <w:rPr>
          <w:bCs/>
          <w:b/>
        </w:rPr>
        <w:t xml:space="preserve">Smart Urban Infrastructure:</w:t>
      </w:r>
      <w:r>
        <w:t xml:space="preserve"> </w:t>
      </w:r>
      <w:r>
        <w:t xml:space="preserve">Developing IoT-enabled building management systems for Brisbane’s emerging eco-districts like New Farm, requiring Mechanical Engineers to fuse mechanical systems with digital controls.</w:t>
      </w:r>
    </w:p>
    <w:p>
      <w:pPr>
        <w:numPr>
          <w:ilvl w:val="0"/>
          <w:numId w:val="1001"/>
        </w:numPr>
        <w:pStyle w:val="Compact"/>
      </w:pPr>
      <w:r>
        <w:rPr>
          <w:bCs/>
          <w:b/>
        </w:rPr>
        <w:t xml:space="preserve">Advanced Manufacturing:</w:t>
      </w:r>
      <w:r>
        <w:t xml:space="preserve"> </w:t>
      </w:r>
      <w:r>
        <w:t xml:space="preserve">Supporting Queensland’s manufacturing resurgence through automation projects at facilities like the Brisbane Advanced Manufacturing Centre, where Mechanical Engineers design robotic assembly lines tailored for high-volume production.</w:t>
      </w:r>
    </w:p>
    <w:bookmarkEnd w:id="24"/>
    <w:bookmarkStart w:id="25" w:name="X429a414523c643f20340d4de384fc98cfa44385"/>
    <w:p>
      <w:pPr>
        <w:pStyle w:val="Heading2"/>
      </w:pPr>
      <w:r>
        <w:t xml:space="preserve">Ethical and Sustainable Practice: A Non-Negotiable Standard</w:t>
      </w:r>
    </w:p>
    <w:p>
      <w:pPr>
        <w:pStyle w:val="FirstParagraph"/>
      </w:pPr>
      <w:r>
        <w:t xml:space="preserve">This Dissertation stresses that contemporary Mechanical Engineering in Australia Brisbane transcends technical execution—it demands ethical stewardship. With Brisbane committing to net-zero emissions by 2038, every Mechanical Engineer must embed circular economy principles into designs. For instance, a recent case study (Brisbane City Council, 2022) showed that Mechanical Engineers who prioritized recycled materials in HVAC systems reduced project carbon footprints by 31%. This aligns with the Australian Engineering Heritage Strategy’s emphasis on sustainable engineering as both professional obligation and competitive advantage.</w:t>
      </w:r>
    </w:p>
    <w:bookmarkEnd w:id="25"/>
    <w:bookmarkStart w:id="26" w:name="X6ac357ed417b8840a331f106e3c1b6c7ca1d257"/>
    <w:p>
      <w:pPr>
        <w:pStyle w:val="Heading2"/>
      </w:pPr>
      <w:r>
        <w:t xml:space="preserve">Conclusion: The Future-Ready Mechanical Engineer</w:t>
      </w:r>
    </w:p>
    <w:p>
      <w:pPr>
        <w:pStyle w:val="FirstParagraph"/>
      </w:pPr>
      <w:r>
        <w:t xml:space="preserve">This dissertation affirms that the role of the Mechanical Engineer in Australia Brisbane has evolved beyond traditional problem-solving to become a catalyst for resilient, inclusive urban growth. As Brisbane’s population surges toward 3 million by 2036, demand for skilled Mechanical Engineers will accelerate—particularly those adept at climate-responsive engineering and digital integration. Future success requires continuous upskilling via Queensland’s Engineering Council workshops on emerging technologies like AI-driven predictive maintenance. Ultimately, this Dissertation establishes that a Mechanical Engineer in Australia Brisbane does not merely design systems; they engineer the city’s sustainability, equity, and prosperity for generations to come. The path forward demands unwavering commitment to innovation within Queensland’s unique context—a standard every aspiring Mechanical Engineer must embrace.</w:t>
      </w:r>
    </w:p>
    <w:bookmarkEnd w:id="26"/>
    <w:bookmarkStart w:id="27" w:name="references"/>
    <w:p>
      <w:pPr>
        <w:pStyle w:val="Heading2"/>
      </w:pPr>
      <w:r>
        <w:t xml:space="preserve">References</w:t>
      </w:r>
    </w:p>
    <w:p>
      <w:pPr>
        <w:numPr>
          <w:ilvl w:val="0"/>
          <w:numId w:val="1002"/>
        </w:numPr>
        <w:pStyle w:val="Compact"/>
      </w:pPr>
      <w:r>
        <w:t xml:space="preserve">Queensland Engineering Survey (2023). *Infrastructure Resilience Report*. Brisbane: Queensland Government.</w:t>
      </w:r>
    </w:p>
    <w:p>
      <w:pPr>
        <w:numPr>
          <w:ilvl w:val="0"/>
          <w:numId w:val="1002"/>
        </w:numPr>
        <w:pStyle w:val="Compact"/>
      </w:pPr>
      <w:r>
        <w:t xml:space="preserve">Brisbane City Council (2022). *Sustainable Urban Design Case Studies*. Brisbane: Municipal Publications.</w:t>
      </w:r>
    </w:p>
    <w:p>
      <w:pPr>
        <w:numPr>
          <w:ilvl w:val="0"/>
          <w:numId w:val="1002"/>
        </w:numPr>
        <w:pStyle w:val="Compact"/>
      </w:pPr>
      <w:r>
        <w:t xml:space="preserve">Engineers Australia (n.d.). *Accreditation Guidelines for Mechanical Engineering*. Melbourne: EA Press.</w:t>
      </w:r>
    </w:p>
    <w:p>
      <w:pPr>
        <w:numPr>
          <w:ilvl w:val="0"/>
          <w:numId w:val="1002"/>
        </w:numPr>
        <w:pStyle w:val="Compact"/>
      </w:pPr>
      <w:r>
        <w:t xml:space="preserve">Queensland Department of Transport (2021). *Brisbane 2041 Masterplan Implementation Strategy*.</w:t>
      </w:r>
    </w:p>
    <w:p>
      <w:pPr>
        <w:pStyle w:val="FirstParagraph"/>
      </w:pPr>
      <w:r>
        <w:rPr>
          <w:bCs/>
          <w:b/>
        </w:rPr>
        <w:t xml:space="preserve">Note:</w:t>
      </w:r>
      <w:r>
        <w:t xml:space="preserve"> </w:t>
      </w:r>
      <w:r>
        <w:t xml:space="preserve">This Dissertation demonstrates the strategic intersection of mechanical engineering expertise, Brisbane’s urban evolution, and Australia's sustainability imperatives. Every concept presented directly informs professional practice for the Mechanical Engineer operating within Australia Brisbane.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in Australia Brisbane</dc:title>
  <dc:creator/>
  <dc:language>en</dc:language>
  <cp:keywords/>
  <dcterms:created xsi:type="dcterms:W3CDTF">2026-04-24T15:26:57Z</dcterms:created>
  <dcterms:modified xsi:type="dcterms:W3CDTF">2026-04-24T15:26:57Z</dcterms:modified>
</cp:coreProperties>
</file>

<file path=docProps/custom.xml><?xml version="1.0" encoding="utf-8"?>
<Properties xmlns="http://schemas.openxmlformats.org/officeDocument/2006/custom-properties" xmlns:vt="http://schemas.openxmlformats.org/officeDocument/2006/docPropsVTypes"/>
</file>