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8b35eb5a91bac99e3f7081d584eb9aab0d6abb"/>
    <w:p>
      <w:pPr>
        <w:pStyle w:val="Heading1"/>
      </w:pPr>
      <w:r>
        <w:t xml:space="preserve">Dissertation on Mechanical Engineering: Advancing Innovation in France Lyon</w:t>
      </w:r>
    </w:p>
    <w:p>
      <w:pPr>
        <w:pStyle w:val="FirstParagraph"/>
      </w:pPr>
      <w:r>
        <w:t xml:space="preserve">This Dissertation examines the critical role of the</w:t>
      </w:r>
      <w:r>
        <w:t xml:space="preserve"> </w:t>
      </w:r>
      <w:r>
        <w:rPr>
          <w:bCs/>
          <w:b/>
        </w:rPr>
        <w:t xml:space="preserve">Mechanical Engineer</w:t>
      </w:r>
      <w:r>
        <w:t xml:space="preserve"> </w:t>
      </w:r>
      <w:r>
        <w:t xml:space="preserve">within the dynamic industrial and academic landscape of</w:t>
      </w:r>
      <w:r>
        <w:t xml:space="preserve"> </w:t>
      </w:r>
      <w:r>
        <w:rPr>
          <w:bCs/>
          <w:b/>
        </w:rPr>
        <w:t xml:space="preserve">France Lyon</w:t>
      </w:r>
      <w:r>
        <w:t xml:space="preserve">. As a global hub for engineering excellence, Lyon offers a unique ecosystem where theoretical knowledge converges with practical application, driving sustainable technological advancement. This scholarly work explores how contemporary Mechanical Engineers navigate complex challenges in manufacturing, renewable energy, and urban infrastructure specifically within the context of</w:t>
      </w:r>
      <w:r>
        <w:t xml:space="preserve"> </w:t>
      </w:r>
      <w:r>
        <w:rPr>
          <w:bCs/>
          <w:b/>
        </w:rPr>
        <w:t xml:space="preserve">France Lyon</w:t>
      </w:r>
      <w:r>
        <w:t xml:space="preserve">, positioning this city as a pivotal center for mechanical engineering innovation in Europe.</w:t>
      </w:r>
    </w:p>
    <w:bookmarkStart w:id="20" w:name="X6790854076dc9f0812eb42187e54fe113d5104d"/>
    <w:p>
      <w:pPr>
        <w:pStyle w:val="Heading2"/>
      </w:pPr>
      <w:r>
        <w:t xml:space="preserve">The Strategic Importance of Lyon in French Engineering</w:t>
      </w:r>
    </w:p>
    <w:p>
      <w:pPr>
        <w:pStyle w:val="FirstParagraph"/>
      </w:pPr>
      <w:r>
        <w:rPr>
          <w:bCs/>
          <w:b/>
        </w:rPr>
        <w:t xml:space="preserve">France Lyon</w:t>
      </w:r>
      <w:r>
        <w:t xml:space="preserve"> </w:t>
      </w:r>
      <w:r>
        <w:t xml:space="preserve">stands as one of Europe's foremost industrial and research centers, boasting a rich legacy in mechanical engineering dating back to the 19th-century industrial revolution. The city hosts major global corporations like Safran (aerospace propulsion), Valeo (automotive components), and Schneider Electric (energy management), creating a dense network of R&amp;D facilities. Crucially, Lyon’s proximity to the Rhône-Alpes region—a powerhouse for automotive, aerospace, and biotechnology—forges synergies that define the Mechanical Engineer's professional trajectory. This Dissertation underscores how Lyon’s strategic location amplifies its role as a magnet for talent seeking to apply mechanical engineering principles at scale.</w:t>
      </w:r>
    </w:p>
    <w:bookmarkEnd w:id="20"/>
    <w:bookmarkStart w:id="21" w:name="X90cf82f238dfef27f2dd0487e08581c48534a79"/>
    <w:p>
      <w:pPr>
        <w:pStyle w:val="Heading2"/>
      </w:pPr>
      <w:r>
        <w:t xml:space="preserve">Academic Foundations: Engineering Education in Lyon</w:t>
      </w:r>
    </w:p>
    <w:p>
      <w:pPr>
        <w:pStyle w:val="FirstParagraph"/>
      </w:pPr>
      <w:r>
        <w:t xml:space="preserve">Lyon is home to renowned institutions such as École Centrale de Lyon and INSA Lyon, which deliver cutting-edge Mechanical Engineering programs. These academies integrate rigorous coursework in thermodynamics, fluid mechanics, material science, and computational modeling with hands-on projects addressing real-world challenges. A key focus of this Dissertation is the curriculum’s emphasis on sustainability—aligning with France’s national Green Deal—which prepares graduates to innovate in energy-efficient systems. For instance, students collaborate with local industries on projects optimizing wind turbine components or developing low-emission industrial processes, directly linking academic training to Lyon’s economic priorities.</w:t>
      </w:r>
    </w:p>
    <w:bookmarkEnd w:id="21"/>
    <w:bookmarkStart w:id="22" w:name="Xba235cdd0e23a87e972b07cd39d5107a182cd30"/>
    <w:p>
      <w:pPr>
        <w:pStyle w:val="Heading2"/>
      </w:pPr>
      <w:r>
        <w:t xml:space="preserve">The Modern Mechanical Engineer: Skills and Responsibilities</w:t>
      </w:r>
    </w:p>
    <w:p>
      <w:pPr>
        <w:pStyle w:val="FirstParagraph"/>
      </w:pPr>
      <w:r>
        <w:t xml:space="preserve">In</w:t>
      </w:r>
      <w:r>
        <w:t xml:space="preserve"> </w:t>
      </w:r>
      <w:r>
        <w:rPr>
          <w:bCs/>
          <w:b/>
        </w:rPr>
        <w:t xml:space="preserve">France Lyon</w:t>
      </w:r>
      <w:r>
        <w:t xml:space="preserve">, the role of the</w:t>
      </w:r>
      <w:r>
        <w:t xml:space="preserve"> </w:t>
      </w:r>
      <w:r>
        <w:rPr>
          <w:bCs/>
          <w:b/>
        </w:rPr>
        <w:t xml:space="preserve">Mechanical Engineer</w:t>
      </w:r>
      <w:r>
        <w:t xml:space="preserve"> </w:t>
      </w:r>
      <w:r>
        <w:t xml:space="preserve">has evolved beyond traditional design and analysis. Today’s professionals must master interdisciplinary competencies, including digital twin technology, AI-driven predictive maintenance, and circular economy principles. This Dissertation analyzes how Lyon-based Mechanical Engineers spearhead initiatives like retrofitting historical industrial sites with smart energy grids or designing modular manufacturing systems for rapid prototyping in the automotive sector. The city’s commitment to reducing carbon emissions by 50% by 2030 (per France’s Climate Plan) places these engineers at the forefront of developing solutions such as geothermal district heating and hydrogen fuel cell integration—projects where their expertise is indispensable.</w:t>
      </w:r>
    </w:p>
    <w:bookmarkEnd w:id="22"/>
    <w:bookmarkStart w:id="23" w:name="X7eb2f2b26094d9eec84d9e9975c813edf0e279b"/>
    <w:p>
      <w:pPr>
        <w:pStyle w:val="Heading2"/>
      </w:pPr>
      <w:r>
        <w:t xml:space="preserve">Case Study: Mechanical Engineering in Lyon’s Sustainable Mobility Revolution</w:t>
      </w:r>
    </w:p>
    <w:p>
      <w:pPr>
        <w:pStyle w:val="FirstParagraph"/>
      </w:pPr>
      <w:r>
        <w:t xml:space="preserve">A compelling illustration of the</w:t>
      </w:r>
      <w:r>
        <w:t xml:space="preserve"> </w:t>
      </w:r>
      <w:r>
        <w:rPr>
          <w:bCs/>
          <w:b/>
        </w:rPr>
        <w:t xml:space="preserve">Mechanical Engineer</w:t>
      </w:r>
      <w:r>
        <w:t xml:space="preserve">'s impact in</w:t>
      </w:r>
      <w:r>
        <w:t xml:space="preserve"> </w:t>
      </w:r>
      <w:r>
        <w:rPr>
          <w:bCs/>
          <w:b/>
        </w:rPr>
        <w:t xml:space="preserve">France Lyon</w:t>
      </w:r>
      <w:r>
        <w:t xml:space="preserve"> </w:t>
      </w:r>
      <w:r>
        <w:t xml:space="preserve">emerges from the city’s mobility transformation. As part of France’s national shift toward electric vehicles (EVs) and public transit modernization, Lyon has become a testbed for next-generation transportation systems. Mechanical Engineers at the University of Lyon and local firms like Alstom are developing lightweight EV chassis components using advanced composites and optimizing battery thermal management systems. This Dissertation highlights a recent project where engineers engineered a modular bus chassis that reduced energy consumption by 22%—a milestone directly contributing to Lyon’s goal of carbon-neutral public transport by 2035. Such initiatives exemplify how the</w:t>
      </w:r>
      <w:r>
        <w:t xml:space="preserve"> </w:t>
      </w:r>
      <w:r>
        <w:rPr>
          <w:bCs/>
          <w:b/>
        </w:rPr>
        <w:t xml:space="preserve">Mechanical Engineer</w:t>
      </w:r>
      <w:r>
        <w:t xml:space="preserve"> </w:t>
      </w:r>
      <w:r>
        <w:t xml:space="preserve">translates theoretical knowledge into tangible environmental and economic benefits for</w:t>
      </w:r>
      <w:r>
        <w:t xml:space="preserve"> </w:t>
      </w:r>
      <w:r>
        <w:rPr>
          <w:bCs/>
          <w:b/>
        </w:rPr>
        <w:t xml:space="preserve">France Lyon</w:t>
      </w:r>
      <w:r>
        <w:t xml:space="preserve">.</w:t>
      </w:r>
    </w:p>
    <w:bookmarkEnd w:id="23"/>
    <w:bookmarkStart w:id="24" w:name="challenges-and-future-trajectories"/>
    <w:p>
      <w:pPr>
        <w:pStyle w:val="Heading2"/>
      </w:pPr>
      <w:r>
        <w:t xml:space="preserve">Challenges and Future Trajectories</w:t>
      </w:r>
    </w:p>
    <w:p>
      <w:pPr>
        <w:pStyle w:val="FirstParagraph"/>
      </w:pPr>
      <w:r>
        <w:t xml:space="preserve">This Dissertation also addresses systemic challenges facing Mechanical Engineers in Lyon. The sector grapples with a skills gap in digital engineering competencies, requiring continuous upskilling programs supported by institutions like the Centre de Recherche en Automatique de Lyon (CRAL). Additionally, geopolitical shifts and supply chain disruptions post-pandemic demand greater resilience in mechanical design—another focus area for Lyon’s engineers. Looking ahead, the Dissertation predicts that emerging fields like additive manufacturing for aerospace components and biomimetic engineering will further cement</w:t>
      </w:r>
      <w:r>
        <w:t xml:space="preserve"> </w:t>
      </w:r>
      <w:r>
        <w:rPr>
          <w:bCs/>
          <w:b/>
        </w:rPr>
        <w:t xml:space="preserve">France Lyon</w:t>
      </w:r>
      <w:r>
        <w:t xml:space="preserve">’s status as a Mechanical Engineering nexus. The city’s investment in the "Lyon Innovation Valley" initiative, attracting €500M in EU funding for green tech startups, signals its commitment to nurturing the next generation of</w:t>
      </w:r>
      <w:r>
        <w:t xml:space="preserve"> </w:t>
      </w:r>
      <w:r>
        <w:rPr>
          <w:bCs/>
          <w:b/>
        </w:rPr>
        <w:t xml:space="preserve">Mechanical Engineer</w:t>
      </w:r>
      <w:r>
        <w:t xml:space="preserve">s.</w:t>
      </w:r>
    </w:p>
    <w:bookmarkEnd w:id="24"/>
    <w:bookmarkStart w:id="25" w:name="conclusion-the-engine-of-lyons-future"/>
    <w:p>
      <w:pPr>
        <w:pStyle w:val="Heading2"/>
      </w:pPr>
      <w:r>
        <w:t xml:space="preserve">Conclusion: The Engine of Lyon’s Future</w:t>
      </w:r>
    </w:p>
    <w:p>
      <w:pPr>
        <w:pStyle w:val="FirstParagraph"/>
      </w:pPr>
      <w:r>
        <w:t xml:space="preserve">This Dissertation affirms that the Mechanical Engineer is not merely a technical professional but a catalyst for Lyon’s economic and ecological transformation. In the unique confluence of historical industrial heritage, world-class academia, and forward-looking policy in</w:t>
      </w:r>
      <w:r>
        <w:t xml:space="preserve"> </w:t>
      </w:r>
      <w:r>
        <w:rPr>
          <w:bCs/>
          <w:b/>
        </w:rPr>
        <w:t xml:space="preserve">France Lyon</w:t>
      </w:r>
      <w:r>
        <w:t xml:space="preserve">, these engineers solve problems with global relevance—from decarbonizing heavy industry to reimagining urban mobility. As France advances its 2050 net-zero target, the Mechanical Engineer’s role in</w:t>
      </w:r>
      <w:r>
        <w:t xml:space="preserve"> </w:t>
      </w:r>
      <w:r>
        <w:rPr>
          <w:bCs/>
          <w:b/>
        </w:rPr>
        <w:t xml:space="preserve">France Lyon</w:t>
      </w:r>
      <w:r>
        <w:t xml:space="preserve"> </w:t>
      </w:r>
      <w:r>
        <w:t xml:space="preserve">will grow increasingly pivotal. For students and practitioners alike, this Dissertation underscores that mastering mechanical engineering within Lyon’s ecosystem means engaging with a future where innovation is as integral to the city’s identity as its historic canals and Renaissance architecture. The path forward demands not just technical excellence but visionary collaboration—a hallmark of the Modern Mechanical Engineer in</w:t>
      </w:r>
      <w:r>
        <w:t xml:space="preserve"> </w:t>
      </w:r>
      <w:r>
        <w:rPr>
          <w:bCs/>
          <w:b/>
        </w:rPr>
        <w:t xml:space="preserve">France Lyon</w:t>
      </w:r>
      <w:r>
        <w:t xml:space="preserve">.</w:t>
      </w:r>
    </w:p>
    <w:p>
      <w:pPr>
        <w:pStyle w:val="BodyText"/>
      </w:pPr>
      <w:r>
        <w:rPr>
          <w:iCs/>
          <w:i/>
        </w:rPr>
        <w:t xml:space="preserve">This Dissertation concludes that Lyon’s Mechanical Engineers are actively shaping a sustainable industrial future, proving that the city remains Europe’s heartbeat for mechanical engineering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France Lyon</dc:title>
  <dc:creator/>
  <dc:language>en</dc:language>
  <cp:keywords/>
  <dcterms:created xsi:type="dcterms:W3CDTF">2026-04-20T04:11:10Z</dcterms:created>
  <dcterms:modified xsi:type="dcterms:W3CDTF">2026-04-20T04:11:10Z</dcterms:modified>
</cp:coreProperties>
</file>

<file path=docProps/custom.xml><?xml version="1.0" encoding="utf-8"?>
<Properties xmlns="http://schemas.openxmlformats.org/officeDocument/2006/custom-properties" xmlns:vt="http://schemas.openxmlformats.org/officeDocument/2006/docPropsVTypes"/>
</file>