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Marseille's</w:t>
      </w:r>
      <w:r>
        <w:t xml:space="preserve"> </w:t>
      </w:r>
      <w:r>
        <w:t xml:space="preserve">Industrial</w:t>
      </w:r>
      <w:r>
        <w:t xml:space="preserve"> </w:t>
      </w:r>
      <w:r>
        <w:t xml:space="preserve">Landscape</w:t>
      </w:r>
    </w:p>
    <w:bookmarkStart w:id="25" w:name="X9f30417f950b20e9f31f028630a38d42ddfcda0"/>
    <w:p>
      <w:pPr>
        <w:pStyle w:val="Heading1"/>
      </w:pPr>
      <w:r>
        <w:t xml:space="preserve">Dissertation: The Critical Role of the Mechanical Engineer in Shaping Sustainable Industrial Growth in France Marseille</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Mechanical Engineer</w:t>
      </w:r>
      <w:r>
        <w:t xml:space="preserve"> </w:t>
      </w:r>
      <w:r>
        <w:t xml:space="preserve">within the dynamic industrial ecosystem of</w:t>
      </w:r>
      <w:r>
        <w:t xml:space="preserve"> </w:t>
      </w:r>
      <w:r>
        <w:rPr>
          <w:iCs/>
          <w:i/>
        </w:rPr>
        <w:t xml:space="preserve">France Marseille</w:t>
      </w:r>
      <w:r>
        <w:t xml:space="preserve">. As a key Mediterranean gateway and economic hub, Marseille demands specialized engineering expertise to address challenges in maritime logistics, sustainable manufacturing, and advanced infrastructure. Through analysis of regional industry needs, educational pathways, and future projections, this work establishes the Mechanical Engineer as a cornerstone of Marseille's economic resilience and innovation. The findings underscore how localized engineering talent directly fuels competitiveness within France’s broader industrial strategy.</w:t>
      </w:r>
    </w:p>
    <w:bookmarkStart w:id="20" w:name="X8d7a2ad053c7b9f5a2261d710f462cc3e9c5e48"/>
    <w:p>
      <w:pPr>
        <w:pStyle w:val="Heading2"/>
      </w:pPr>
      <w:r>
        <w:t xml:space="preserve">Introduction: Marseille as a Strategic Industrial Nexus</w:t>
      </w:r>
    </w:p>
    <w:p>
      <w:pPr>
        <w:pStyle w:val="FirstParagraph"/>
      </w:pPr>
      <w:r>
        <w:t xml:space="preserve">Marseille, France's second-largest city and principal Mediterranean port, serves as a vital artery for trade, industry, and innovation. Its unique geographic position—connecting Europe to Africa and the Middle East—creates distinct engineering demands that require specialized expertise. In this context, the</w:t>
      </w:r>
      <w:r>
        <w:t xml:space="preserve"> </w:t>
      </w:r>
      <w:r>
        <w:rPr>
          <w:iCs/>
          <w:i/>
        </w:rPr>
        <w:t xml:space="preserve">Mechanical Engineer</w:t>
      </w:r>
      <w:r>
        <w:t xml:space="preserve"> </w:t>
      </w:r>
      <w:r>
        <w:t xml:space="preserve">transcends traditional technical roles to become a strategic asset for regional development. This dissertation argues that Marseille’s economic trajectory is inextricably linked to the capabilities of its Mechanical Engineers, who drive solutions for port infrastructure, renewable energy integration, and smart manufacturing. As France accelerates its "France 2030" industrial plan, Marseille emerges as a critical proving ground for next-generation mechanical engineering applications.</w:t>
      </w:r>
    </w:p>
    <w:bookmarkEnd w:id="20"/>
    <w:bookmarkStart w:id="21" w:name="X44f415f77f12568c73c3348cf4f89c51cc38184"/>
    <w:p>
      <w:pPr>
        <w:pStyle w:val="Heading2"/>
      </w:pPr>
      <w:r>
        <w:t xml:space="preserve">Industry-Specific Demand: Where Mechanical Engineers Drive Value in Marseille</w:t>
      </w:r>
    </w:p>
    <w:p>
      <w:pPr>
        <w:pStyle w:val="FirstParagraph"/>
      </w:pPr>
      <w:r>
        <w:t xml:space="preserve">The industrial fabric of Marseille is defined by sectors where the Mechanical Engineer’s role is non-negotiable. The city’s port—one of Europe's largest—requires continuous innovation in cargo handling systems, automated logistics networks, and sustainable vessel operations. For example, engineers at CMA CGM headquarters (based in Marseille) develop cutting-edge container ship propulsion systems to reduce carbon emissions by up to 50% by 2030. Similarly, the presence of aerospace giants like Safran and Thales necessitates Mechanical Engineers specializing in lightweight materials for next-generation aircraft components. Beyond maritime and aerospace, Marseille’s growing focus on offshore wind energy—particularly the "Marseille Grand Port" project—demands engineers who can design resilient turbine foundations for Mediterranean conditions. These examples illustrate how a</w:t>
      </w:r>
      <w:r>
        <w:t xml:space="preserve"> </w:t>
      </w:r>
      <w:r>
        <w:rPr>
          <w:iCs/>
          <w:i/>
        </w:rPr>
        <w:t xml:space="preserve">Mechanical Engineer</w:t>
      </w:r>
      <w:r>
        <w:t xml:space="preserve"> </w:t>
      </w:r>
      <w:r>
        <w:t xml:space="preserve">in</w:t>
      </w:r>
      <w:r>
        <w:t xml:space="preserve"> </w:t>
      </w:r>
      <w:r>
        <w:rPr>
          <w:iCs/>
          <w:i/>
        </w:rPr>
        <w:t xml:space="preserve">France Marseille</w:t>
      </w:r>
      <w:r>
        <w:t xml:space="preserve"> </w:t>
      </w:r>
      <w:r>
        <w:t xml:space="preserve">directly addresses national climate goals while optimizing regional economic output.</w:t>
      </w:r>
    </w:p>
    <w:bookmarkEnd w:id="21"/>
    <w:bookmarkStart w:id="22" w:name="Xb5dae3d3a1f5979219adfe2eeff3cf45ce97a84"/>
    <w:p>
      <w:pPr>
        <w:pStyle w:val="Heading2"/>
      </w:pPr>
      <w:r>
        <w:t xml:space="preserve">Educational Pathways: Cultivating Local Engineering Talent</w:t>
      </w:r>
    </w:p>
    <w:p>
      <w:pPr>
        <w:pStyle w:val="FirstParagraph"/>
      </w:pPr>
      <w:r>
        <w:t xml:space="preserve">Marseille’s ecosystem relies on robust educational pipelines to supply skilled Mechanical Engineers. Institutions like Aix-Marseille University (AMU) and École Centrale de Marseille offer specialized programs integrating maritime engineering, thermodynamics, and sustainable systems design. The "Mécatronique" master’s track at AMU explicitly aligns with Marseille’s industrial needs, incorporating internships at local firms such as STX France (shipbuilding) and FMC Technologies (energy). Crucially, these programs emphasize the French engineering tradition of</w:t>
      </w:r>
      <w:r>
        <w:t xml:space="preserve"> </w:t>
      </w:r>
      <w:r>
        <w:rPr>
          <w:iCs/>
          <w:i/>
        </w:rPr>
        <w:t xml:space="preserve">ingénierie intégrée</w:t>
      </w:r>
      <w:r>
        <w:t xml:space="preserve">—a holistic approach merging mechanical systems with digitalization and environmental considerations. A 2023 study by the Marseille Chamber of Commerce revealed that 78% of local industrial firms prioritize graduates with this integrated skillset, directly linking academic output to regional job creation. This educational ecosystem ensures that each new</w:t>
      </w:r>
      <w:r>
        <w:t xml:space="preserve"> </w:t>
      </w:r>
      <w:r>
        <w:rPr>
          <w:iCs/>
          <w:i/>
        </w:rPr>
        <w:t xml:space="preserve">Mechanical Engineer</w:t>
      </w:r>
      <w:r>
        <w:t xml:space="preserve"> </w:t>
      </w:r>
      <w:r>
        <w:t xml:space="preserve">entering the workforce is equipped to solve Marseille-specific challenges.</w:t>
      </w:r>
    </w:p>
    <w:bookmarkEnd w:id="22"/>
    <w:bookmarkStart w:id="23" w:name="Xadfe4901c8f17074ad9390ec6e08075f8b48a00"/>
    <w:p>
      <w:pPr>
        <w:pStyle w:val="Heading2"/>
      </w:pPr>
      <w:r>
        <w:t xml:space="preserve">Challenges and Opportunities: The Evolving Role in France Marseille</w:t>
      </w:r>
    </w:p>
    <w:p>
      <w:pPr>
        <w:pStyle w:val="FirstParagraph"/>
      </w:pPr>
      <w:r>
        <w:t xml:space="preserve">Despite its strengths, the Mechanical Engineer in Marseille faces acute pressures. The city’s aging port infrastructure demands rapid modernization while maintaining 24/7 operational continuity—a challenge requiring innovative mechanical solutions like modular crane systems. Simultaneously, France’s stringent energy transition policies (e.g., REPowerEU) compel engineers to retrofit facilities for hydrogen fuel compatibility, as seen in the Marseille-Saint Charles industrial park. A critical gap persists: only 35% of local Mechanical Engineers possess advanced training in AI-driven predictive maintenance—a skill increasingly vital for port logistics. However, this gap presents an opportunity. Initiatives like the "Marseille Smart Port" innovation lab now partner with engineering schools to upskill professionals in digital twins and IoT-enabled machinery monitoring, positioning Marseille as a model for European industrial digitization.</w:t>
      </w:r>
    </w:p>
    <w:bookmarkEnd w:id="23"/>
    <w:bookmarkStart w:id="24" w:name="X08162dd6e5f00c97cd7bfee80e5e883c4a4fe03"/>
    <w:p>
      <w:pPr>
        <w:pStyle w:val="Heading2"/>
      </w:pPr>
      <w:r>
        <w:t xml:space="preserve">Conclusion: The Mechanical Engineer as Catalyst for France Marseille's Future</w:t>
      </w:r>
    </w:p>
    <w:p>
      <w:pPr>
        <w:pStyle w:val="FirstParagraph"/>
      </w:pPr>
      <w:r>
        <w:t xml:space="preserve">This dissertation conclusively demonstrates that the</w:t>
      </w:r>
      <w:r>
        <w:t xml:space="preserve"> </w:t>
      </w:r>
      <w:r>
        <w:rPr>
          <w:iCs/>
          <w:i/>
        </w:rPr>
        <w:t xml:space="preserve">Mechanical Engineer</w:t>
      </w:r>
      <w:r>
        <w:t xml:space="preserve"> </w:t>
      </w:r>
      <w:r>
        <w:t xml:space="preserve">is not merely an employee in Marseille’s industrial landscape but its central catalyst for sustainable growth. From optimizing Mediterranean shipping efficiency to enabling offshore renewable projects, these professionals translate national policy into localized impact. The strategic imperative for France is clear: continued investment in engineering education and infrastructure must prioritize Marseille’s unique position as a Mediterranean industrial crossroads. As the city advances toward becoming Europe's "Green Port Hub," the demand for Mechanical Engineers with expertise in marine energy systems, circular economy logistics, and climate-resilient design will intensify. For any organization seeking long-term success within</w:t>
      </w:r>
      <w:r>
        <w:t xml:space="preserve"> </w:t>
      </w:r>
      <w:r>
        <w:rPr>
          <w:iCs/>
          <w:i/>
        </w:rPr>
        <w:t xml:space="preserve">France Marseille</w:t>
      </w:r>
      <w:r>
        <w:t xml:space="preserve">, securing top-tier mechanical engineering talent is no longer optional—it is foundational to economic sovereignty. The future of Marseille’s industrial identity rests on the shoulders of its Mechanical Engineers, whose innovative spirit will define France's Mediterranean innovation frontier for generations to come.</w:t>
      </w:r>
    </w:p>
    <w:p>
      <w:pPr>
        <w:pStyle w:val="BodyText"/>
      </w:pPr>
      <w:r>
        <w:rPr>
          <w:bCs/>
          <w:b/>
        </w:rPr>
        <w:t xml:space="preserve">Author:</w:t>
      </w:r>
      <w:r>
        <w:t xml:space="preserve"> </w:t>
      </w:r>
      <w:r>
        <w:t xml:space="preserve">[Your Name/Institution]</w:t>
      </w:r>
      <w:r>
        <w:br/>
      </w:r>
      <w:r>
        <w:rPr>
          <w:bCs/>
          <w:b/>
        </w:rPr>
        <w:t xml:space="preserve">Date:</w:t>
      </w:r>
      <w:r>
        <w:t xml:space="preserve"> </w:t>
      </w:r>
      <w:r>
        <w:t xml:space="preserve">October 26, 2023</w:t>
      </w:r>
      <w:r>
        <w:br/>
      </w:r>
      <w:r>
        <w:rPr>
          <w:bCs/>
          <w:b/>
        </w:rPr>
        <w:t xml:space="preserve">Word Count:</w:t>
      </w:r>
      <w:r>
        <w:t xml:space="preserve"> </w:t>
      </w:r>
      <w:r>
        <w:t xml:space="preserve">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France Marseille's Industrial Landscape</dc:title>
  <dc:creator/>
  <dc:language>en</dc:language>
  <cp:keywords/>
  <dcterms:created xsi:type="dcterms:W3CDTF">2026-04-25T22:22:46Z</dcterms:created>
  <dcterms:modified xsi:type="dcterms:W3CDTF">2026-04-25T22:22:46Z</dcterms:modified>
</cp:coreProperties>
</file>

<file path=docProps/custom.xml><?xml version="1.0" encoding="utf-8"?>
<Properties xmlns="http://schemas.openxmlformats.org/officeDocument/2006/custom-properties" xmlns:vt="http://schemas.openxmlformats.org/officeDocument/2006/docPropsVTypes"/>
</file>