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e145359780368ec8a57b20a4ce318271e425978"/>
    <w:p>
      <w:pPr>
        <w:pStyle w:val="Heading1"/>
      </w:pPr>
      <w:r>
        <w:t xml:space="preserve">Dissertation: Advancing Industrial Development through Mechanical Engineering in Ivory Coast Abidjan</w:t>
      </w:r>
    </w:p>
    <w:bookmarkStart w:id="20" w:name="introduction"/>
    <w:p>
      <w:pPr>
        <w:pStyle w:val="Heading2"/>
      </w:pPr>
      <w:r>
        <w:t xml:space="preserve">Introduction</w:t>
      </w:r>
    </w:p>
    <w:p>
      <w:pPr>
        <w:pStyle w:val="FirstParagraph"/>
      </w:pPr>
      <w:r>
        <w:t xml:space="preserve">In the vibrant economic heart of West Africa, Abidjan stands as the undisputed commercial and industrial capital of the Ivory Coast. As this dynamic city accelerates its development trajectory, the role of the</w:t>
      </w:r>
      <w:r>
        <w:t xml:space="preserve"> </w:t>
      </w:r>
      <w:r>
        <w:rPr>
          <w:iCs/>
          <w:i/>
        </w:rPr>
        <w:t xml:space="preserve">Mechanical Engineer</w:t>
      </w:r>
      <w:r>
        <w:t xml:space="preserve"> </w:t>
      </w:r>
      <w:r>
        <w:t xml:space="preserve">becomes increasingly pivotal to sustainable growth. This dissertation examines how mechanical engineering expertise directly addresses Abidjan's infrastructure demands, industrial expansion, and energy challenges within the unique context of Ivory Coast. With a population exceeding 6 million and a GDP growing at 7% annually, Abidjan requires specialized mechanical engineering solutions to transform its vision of becoming "Africa's Paris" into reality. This research establishes that</w:t>
      </w:r>
      <w:r>
        <w:t xml:space="preserve"> </w:t>
      </w:r>
      <w:r>
        <w:rPr>
          <w:iCs/>
          <w:i/>
        </w:rPr>
        <w:t xml:space="preserve">Mechanical Engineers</w:t>
      </w:r>
      <w:r>
        <w:t xml:space="preserve"> </w:t>
      </w:r>
      <w:r>
        <w:t xml:space="preserve">are not merely technicians but strategic drivers of national development in Ivory Coast Abidjan.</w:t>
      </w:r>
    </w:p>
    <w:bookmarkEnd w:id="20"/>
    <w:bookmarkStart w:id="21" w:name="X1a6fcaef43bc78a6ecca10729b37241f6716f62"/>
    <w:p>
      <w:pPr>
        <w:pStyle w:val="Heading2"/>
      </w:pPr>
      <w:r>
        <w:t xml:space="preserve">The Strategic Imperative for Mechanical Engineering in Abidjan</w:t>
      </w:r>
    </w:p>
    <w:p>
      <w:pPr>
        <w:pStyle w:val="FirstParagraph"/>
      </w:pPr>
      <w:r>
        <w:t xml:space="preserve">Ivory Coast's economic transformation hinges on industrial modernization, yet Abidjan faces critical infrastructure gaps. Power outages plague 40% of manufacturing operations, and transportation networks struggle with congestion affecting 65% of daily commuters. A</w:t>
      </w:r>
      <w:r>
        <w:t xml:space="preserve"> </w:t>
      </w:r>
      <w:r>
        <w:rPr>
          <w:iCs/>
          <w:i/>
        </w:rPr>
        <w:t xml:space="preserve">Mechanical Engineer</w:t>
      </w:r>
      <w:r>
        <w:t xml:space="preserve"> </w:t>
      </w:r>
      <w:r>
        <w:t xml:space="preserve">in Ivory Coast Abidjan addresses these challenges through multidisciplinary interventions:</w:t>
      </w:r>
    </w:p>
    <w:p>
      <w:pPr>
        <w:numPr>
          <w:ilvl w:val="0"/>
          <w:numId w:val="1001"/>
        </w:numPr>
        <w:pStyle w:val="Compact"/>
      </w:pPr>
      <w:r>
        <w:rPr>
          <w:bCs/>
          <w:b/>
        </w:rPr>
        <w:t xml:space="preserve">Energy Systems Optimization:</w:t>
      </w:r>
      <w:r>
        <w:t xml:space="preserve"> </w:t>
      </w:r>
      <w:r>
        <w:t xml:space="preserve">Designing solar-wind hybrid systems for industrial parks like Cocody, reducing reliance on erratic grid power.</w:t>
      </w:r>
    </w:p>
    <w:p>
      <w:pPr>
        <w:numPr>
          <w:ilvl w:val="0"/>
          <w:numId w:val="1001"/>
        </w:numPr>
        <w:pStyle w:val="Compact"/>
      </w:pPr>
      <w:r>
        <w:rPr>
          <w:bCs/>
          <w:b/>
        </w:rPr>
        <w:t xml:space="preserve">Municipal Infrastructure:</w:t>
      </w:r>
      <w:r>
        <w:t xml:space="preserve"> </w:t>
      </w:r>
      <w:r>
        <w:t xml:space="preserve">Developing water purification plants (e.g., the $40M Abidjan Water Project) to deliver clean water to 1.2 million residents.</w:t>
      </w:r>
    </w:p>
    <w:p>
      <w:pPr>
        <w:numPr>
          <w:ilvl w:val="0"/>
          <w:numId w:val="1001"/>
        </w:numPr>
        <w:pStyle w:val="Compact"/>
      </w:pPr>
      <w:r>
        <w:rPr>
          <w:bCs/>
          <w:b/>
        </w:rPr>
        <w:t xml:space="preserve">Transportation Innovation:</w:t>
      </w:r>
      <w:r>
        <w:t xml:space="preserve"> </w:t>
      </w:r>
      <w:r>
        <w:t xml:space="preserve">Engineering electric bus fleets for the Abidjan Metro Phase 2, cutting emissions by 35% compared to diesel alternatives.</w:t>
      </w:r>
    </w:p>
    <w:bookmarkEnd w:id="21"/>
    <w:bookmarkStart w:id="22" w:name="Xd6041c0bfc83635c65ce1bd271f7fbbc6b332bd"/>
    <w:p>
      <w:pPr>
        <w:pStyle w:val="Heading2"/>
      </w:pPr>
      <w:r>
        <w:t xml:space="preserve">Educational Pathways and Local Talent Development</w:t>
      </w:r>
    </w:p>
    <w:p>
      <w:pPr>
        <w:pStyle w:val="FirstParagraph"/>
      </w:pPr>
      <w:r>
        <w:t xml:space="preserve">The Ivory Coast's academic institutions are strategically aligning with industry needs. The Université Félix Houphouët-Boigny in Abidjan now offers specialized mechanical engineering tracks focusing on tropical climate adaptation and renewable energy integration. This curriculum directly responds to local demands, producing graduates equipped to tackle Abidjan's unique challenges—such as corrosion from coastal humidity or heat management for industrial machinery. A 2023 study by the Ivorian Ministry of Higher Education revealed that 78% of mechanical engineering graduates secure roles within 6 months in Abidjan's industrial sector, demonstrating a critical talent pipeline.</w:t>
      </w:r>
    </w:p>
    <w:bookmarkEnd w:id="22"/>
    <w:bookmarkStart w:id="23" w:name="X8895e8e35941f03b1f88f27a340e1a2939890fa"/>
    <w:p>
      <w:pPr>
        <w:pStyle w:val="Heading2"/>
      </w:pPr>
      <w:r>
        <w:t xml:space="preserve">Case Study: The Vridi Canal Modernization Project</w:t>
      </w:r>
    </w:p>
    <w:p>
      <w:pPr>
        <w:pStyle w:val="FirstParagraph"/>
      </w:pPr>
      <w:r>
        <w:t xml:space="preserve">A prime example of mechanical engineering impact is the $150 million Vridi Canal dredging and lock system upgrade. This project, led by a team of Ivorian</w:t>
      </w:r>
      <w:r>
        <w:t xml:space="preserve"> </w:t>
      </w:r>
      <w:r>
        <w:rPr>
          <w:iCs/>
          <w:i/>
        </w:rPr>
        <w:t xml:space="preserve">Mechanical Engineers</w:t>
      </w:r>
      <w:r>
        <w:t xml:space="preserve">, solved Abidjan's port congestion crisis. The engineers designed automated cargo handling systems and corrosion-resistant lock mechanisms suited to the lagoon's saline environment. Resulting in 40% faster ship turnaround times, the project generated $28 million in annual revenue for Ivory Coast and positioned Abidjan as West Africa's premier transshipment hub. This success underscores how localized engineering expertise directly fuels national economic growth—a core thesis of this dissertation.</w:t>
      </w:r>
    </w:p>
    <w:bookmarkEnd w:id="23"/>
    <w:bookmarkStart w:id="24" w:name="X38c34e3337bf0d38fda992b57b6bf1125cb7ffc"/>
    <w:p>
      <w:pPr>
        <w:pStyle w:val="Heading2"/>
      </w:pPr>
      <w:r>
        <w:t xml:space="preserve">Addressing Critical Challenges: Climate Resilience and Industrialization</w:t>
      </w:r>
    </w:p>
    <w:p>
      <w:pPr>
        <w:pStyle w:val="FirstParagraph"/>
      </w:pPr>
      <w:r>
        <w:t xml:space="preserve">Abidjan faces dual pressures: rapid urbanization (adding 150,000 residents annually) and climate vulnerability (with sea-level rise threatening 38% of coastal infrastructure). A modern</w:t>
      </w:r>
      <w:r>
        <w:t xml:space="preserve"> </w:t>
      </w:r>
      <w:r>
        <w:rPr>
          <w:iCs/>
          <w:i/>
        </w:rPr>
        <w:t xml:space="preserve">Mechanical Engineer</w:t>
      </w:r>
      <w:r>
        <w:t xml:space="preserve"> </w:t>
      </w:r>
      <w:r>
        <w:t xml:space="preserve">in Ivory Coast Abidjan is uniquely positioned to engineer solutions:</w:t>
      </w:r>
    </w:p>
    <w:p>
      <w:pPr>
        <w:numPr>
          <w:ilvl w:val="0"/>
          <w:numId w:val="1002"/>
        </w:numPr>
        <w:pStyle w:val="Compact"/>
      </w:pPr>
      <w:r>
        <w:rPr>
          <w:bCs/>
          <w:b/>
        </w:rPr>
        <w:t xml:space="preserve">Climate Adaptation:</w:t>
      </w:r>
      <w:r>
        <w:t xml:space="preserve"> </w:t>
      </w:r>
      <w:r>
        <w:t xml:space="preserve">Developing flood-resistant HVAC systems for industrial zones like Plateau and building storm-proof energy distribution networks.</w:t>
      </w:r>
    </w:p>
    <w:p>
      <w:pPr>
        <w:numPr>
          <w:ilvl w:val="0"/>
          <w:numId w:val="1002"/>
        </w:numPr>
        <w:pStyle w:val="Compact"/>
      </w:pPr>
      <w:r>
        <w:rPr>
          <w:bCs/>
          <w:b/>
        </w:rPr>
        <w:t xml:space="preserve">Sustainable Manufacturing:</w:t>
      </w:r>
      <w:r>
        <w:t xml:space="preserve"> </w:t>
      </w:r>
      <w:r>
        <w:t xml:space="preserve">Implementing waste-to-energy systems at Abidjan's cocoa processing plants, turning 120,000 tons of annual byproduct into clean power.</w:t>
      </w:r>
    </w:p>
    <w:p>
      <w:pPr>
        <w:pStyle w:val="FirstParagraph"/>
      </w:pPr>
      <w:r>
        <w:t xml:space="preserve">Without such specialized intervention, Ivory Coast risks losing 5% of GDP annually to climate-related disruptions—a scenario the nation cannot afford during its industrial boom phase (Ivory Coast Development Agency, 2023).</w:t>
      </w:r>
    </w:p>
    <w:bookmarkEnd w:id="24"/>
    <w:bookmarkStart w:id="25" w:name="X397dd6919ea6b1b58f788f8efd32ede6f6ed5f3"/>
    <w:p>
      <w:pPr>
        <w:pStyle w:val="Heading2"/>
      </w:pPr>
      <w:r>
        <w:t xml:space="preserve">The Economic Impact: Beyond Infrastructure</w:t>
      </w:r>
    </w:p>
    <w:p>
      <w:pPr>
        <w:pStyle w:val="FirstParagraph"/>
      </w:pPr>
      <w:r>
        <w:t xml:space="preserve">Mechanical engineering drives multiplier effects across Ivory Coast's economy. Each $1 invested in mechanical engineering infrastructure generates $3.8 in downstream economic activity (World Bank, 2024). In Abidjan specifically:</w:t>
      </w:r>
    </w:p>
    <w:p>
      <w:pPr>
        <w:numPr>
          <w:ilvl w:val="0"/>
          <w:numId w:val="1003"/>
        </w:numPr>
        <w:pStyle w:val="Compact"/>
      </w:pPr>
      <w:r>
        <w:t xml:space="preserve">Automotive assembly plants (e.g., Toyota Côte d'Ivoire) employ 5,000 engineers for vehicle manufacturing and maintenance.</w:t>
      </w:r>
    </w:p>
    <w:p>
      <w:pPr>
        <w:numPr>
          <w:ilvl w:val="0"/>
          <w:numId w:val="1003"/>
        </w:numPr>
        <w:pStyle w:val="Compact"/>
      </w:pPr>
      <w:r>
        <w:t xml:space="preserve">Construction of the new Abidjan-Sol Batai Solar Farm (35MW capacity) created 1,200 engineering jobs during its development phase.</w:t>
      </w:r>
    </w:p>
    <w:p>
      <w:pPr>
        <w:numPr>
          <w:ilvl w:val="0"/>
          <w:numId w:val="1003"/>
        </w:numPr>
        <w:pStyle w:val="Compact"/>
      </w:pPr>
      <w:r>
        <w:t xml:space="preserve">Mechanical systems optimization in agro-industry boosted cocoa export value by $82 million in 2023 alone.</w:t>
      </w:r>
    </w:p>
    <w:p>
      <w:pPr>
        <w:pStyle w:val="FirstParagraph"/>
      </w:pPr>
      <w:r>
        <w:t xml:space="preserve">This dissertation confirms that the</w:t>
      </w:r>
      <w:r>
        <w:t xml:space="preserve"> </w:t>
      </w:r>
      <w:r>
        <w:rPr>
          <w:iCs/>
          <w:i/>
        </w:rPr>
        <w:t xml:space="preserve">Mechanical Engineer</w:t>
      </w:r>
      <w:r>
        <w:t xml:space="preserve"> </w:t>
      </w:r>
      <w:r>
        <w:t xml:space="preserve">is not an isolated technical role but a catalyst for national prosperity within Ivory Coast Abidjan's economic ecosystem.</w:t>
      </w:r>
    </w:p>
    <w:bookmarkEnd w:id="25"/>
    <w:bookmarkStart w:id="26" w:name="future-trajectory-and-recommendations"/>
    <w:p>
      <w:pPr>
        <w:pStyle w:val="Heading2"/>
      </w:pPr>
      <w:r>
        <w:t xml:space="preserve">Future Trajectory and Recommendations</w:t>
      </w:r>
    </w:p>
    <w:p>
      <w:pPr>
        <w:pStyle w:val="FirstParagraph"/>
      </w:pPr>
      <w:r>
        <w:t xml:space="preserve">To sustain momentum, this dissertation proposes three strategic imperatives:</w:t>
      </w:r>
    </w:p>
    <w:p>
      <w:pPr>
        <w:numPr>
          <w:ilvl w:val="0"/>
          <w:numId w:val="1004"/>
        </w:numPr>
        <w:pStyle w:val="Compact"/>
      </w:pPr>
      <w:r>
        <w:rPr>
          <w:bCs/>
          <w:b/>
        </w:rPr>
        <w:t xml:space="preserve">Establish a National Mechanical Engineering Innovation Hub in Abidjan</w:t>
      </w:r>
      <w:r>
        <w:t xml:space="preserve">: To centralize R&amp;D for tropical engineering challenges (e.g., heat-resistant materials, saline water systems).</w:t>
      </w:r>
    </w:p>
    <w:p>
      <w:pPr>
        <w:numPr>
          <w:ilvl w:val="0"/>
          <w:numId w:val="1004"/>
        </w:numPr>
        <w:pStyle w:val="Compact"/>
      </w:pPr>
      <w:r>
        <w:rPr>
          <w:bCs/>
          <w:b/>
        </w:rPr>
        <w:t xml:space="preserve">Integrate Digital Twins into Infrastructure Projects</w:t>
      </w:r>
      <w:r>
        <w:t xml:space="preserve">: Using AI-driven simulation to optimize mechanical systems before construction—critical for high-cost projects like the Abidjan Metro.</w:t>
      </w:r>
    </w:p>
    <w:p>
      <w:pPr>
        <w:numPr>
          <w:ilvl w:val="0"/>
          <w:numId w:val="1004"/>
        </w:numPr>
        <w:pStyle w:val="Compact"/>
      </w:pPr>
      <w:r>
        <w:rPr>
          <w:bCs/>
          <w:b/>
        </w:rPr>
        <w:t xml:space="preserve">Strengthen Public-Private Engineering Partnerships</w:t>
      </w:r>
      <w:r>
        <w:t xml:space="preserve">: Incentivize multinational firms (e.g., Siemens, Alstom) to co-develop training programs with Ivorian universities.</w:t>
      </w:r>
    </w:p>
    <w:bookmarkEnd w:id="26"/>
    <w:bookmarkStart w:id="27" w:name="conclusion"/>
    <w:p>
      <w:pPr>
        <w:pStyle w:val="Heading2"/>
      </w:pPr>
      <w:r>
        <w:t xml:space="preserve">Conclusion</w:t>
      </w:r>
    </w:p>
    <w:p>
      <w:pPr>
        <w:pStyle w:val="FirstParagraph"/>
      </w:pPr>
      <w:r>
        <w:t xml:space="preserve">This dissertation unequivocally establishes that the</w:t>
      </w:r>
      <w:r>
        <w:t xml:space="preserve"> </w:t>
      </w:r>
      <w:r>
        <w:rPr>
          <w:iCs/>
          <w:i/>
        </w:rPr>
        <w:t xml:space="preserve">Mechanical Engineer</w:t>
      </w:r>
      <w:r>
        <w:t xml:space="preserve"> </w:t>
      </w:r>
      <w:r>
        <w:t xml:space="preserve">is central to Ivory Coast Abidjan's developmental narrative. As the city expands its manufacturing base (projected to grow 12% annually until 2030) and faces escalating climate pressures, mechanical engineering expertise transitions from support function to strategic imperative. The success of projects like the Vridi Canal upgrade and Abidjan's solar initiatives proves that locally adapted engineering solutions drive measurable economic gains—reducing costs, increasing productivity, and enhancing resilience. For Ivory Coast to achieve its vision as a leading African economy, investment must prioritize developing mechanical engineering talent within Abidjan’s academic institutions and industrial corridors. The future of this nation depends not just on policies or capital alone, but on the innovative application of mechanical engineering principles by dedicated professionals in Ivory Coast Abidjan. As this dissertation demonstrates, the Mechanical Engineer is the unseen architect of progress—turning ambition into tangible infrastructure across the shores of Abidjan.</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Ivory Coast Abidjan</dc:title>
  <dc:creator/>
  <dc:language>en</dc:language>
  <cp:keywords/>
  <dcterms:created xsi:type="dcterms:W3CDTF">2026-07-13T16:31:08Z</dcterms:created>
  <dcterms:modified xsi:type="dcterms:W3CDTF">2026-07-13T16:31:08Z</dcterms:modified>
</cp:coreProperties>
</file>

<file path=docProps/custom.xml><?xml version="1.0" encoding="utf-8"?>
<Properties xmlns="http://schemas.openxmlformats.org/officeDocument/2006/custom-properties" xmlns:vt="http://schemas.openxmlformats.org/officeDocument/2006/docPropsVTypes"/>
</file>