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Mechanical</w:t>
      </w:r>
      <w:r>
        <w:t xml:space="preserve"> </w:t>
      </w:r>
      <w:r>
        <w:t xml:space="preserve">Engineering</w:t>
      </w:r>
      <w:r>
        <w:t xml:space="preserve"> </w:t>
      </w:r>
      <w:r>
        <w:t xml:space="preserve">in</w:t>
      </w:r>
      <w:r>
        <w:t xml:space="preserve"> </w:t>
      </w:r>
      <w:r>
        <w:t xml:space="preserve">Japan</w:t>
      </w:r>
      <w:r>
        <w:t xml:space="preserve"> </w:t>
      </w:r>
      <w:r>
        <w:t xml:space="preserve">Kyoto</w:t>
      </w:r>
    </w:p>
    <w:bookmarkStart w:id="25" w:name="X096930e8cf232f941dd08614dc4ac06e315cb80"/>
    <w:p>
      <w:pPr>
        <w:pStyle w:val="Heading1"/>
      </w:pPr>
      <w:r>
        <w:t xml:space="preserve">Dissertation on the Evolution and Contemporary Relevance of the Mechanical Engineer Profession within Japan Kyoto's Industrial Landscape</w:t>
      </w:r>
    </w:p>
    <w:p>
      <w:pPr>
        <w:pStyle w:val="FirstParagraph"/>
      </w:pPr>
      <w:r>
        <w:t xml:space="preserve">This academic document constitutes a focused dissertation exploring the critical role, evolving challenges, and future trajectory of the</w:t>
      </w:r>
      <w:r>
        <w:t xml:space="preserve"> </w:t>
      </w:r>
      <w:r>
        <w:rPr>
          <w:bCs/>
          <w:b/>
        </w:rPr>
        <w:t xml:space="preserve">Mechanical Engineer</w:t>
      </w:r>
      <w:r>
        <w:t xml:space="preserve"> </w:t>
      </w:r>
      <w:r>
        <w:t xml:space="preserve">within the specific socio-industrial context of Kyoto, Japan. It argues that Kyoto's unique confluence of ancient tradition, cutting-edge technological innovation, and distinct cultural values creates a profoundly important and dynamic environment for mechanical engineering practice, demanding specialized adaptation from the professional. This dissertation establishes that the path of the</w:t>
      </w:r>
      <w:r>
        <w:t xml:space="preserve"> </w:t>
      </w:r>
      <w:r>
        <w:rPr>
          <w:iCs/>
          <w:i/>
        </w:rPr>
        <w:t xml:space="preserve">Mechanical Engineer</w:t>
      </w:r>
      <w:r>
        <w:t xml:space="preserve"> </w:t>
      </w:r>
      <w:r>
        <w:t xml:space="preserve">in</w:t>
      </w:r>
      <w:r>
        <w:t xml:space="preserve"> </w:t>
      </w:r>
      <w:r>
        <w:rPr>
          <w:bCs/>
          <w:b/>
        </w:rPr>
        <w:t xml:space="preserve">Japan Kyoto</w:t>
      </w:r>
      <w:r>
        <w:t xml:space="preserve"> </w:t>
      </w:r>
      <w:r>
        <w:t xml:space="preserve">is not merely a career choice but a significant contribution to preserving heritage while driving sustainable industrial progress.</w:t>
      </w:r>
    </w:p>
    <w:bookmarkStart w:id="20" w:name="Xbbe5fa7cd08501510a6ad3ea637751925fa2e82"/>
    <w:p>
      <w:pPr>
        <w:pStyle w:val="Heading2"/>
      </w:pPr>
      <w:r>
        <w:t xml:space="preserve">The Kyoto Context: Where Heritage Meets Engineering Innovation</w:t>
      </w:r>
    </w:p>
    <w:p>
      <w:pPr>
        <w:pStyle w:val="FirstParagraph"/>
      </w:pPr>
      <w:r>
        <w:t xml:space="preserve">Kyoto, as the former imperial capital and enduring cultural heartland of Japan, presents a unique paradox for modern engineering. While renowned for its centuries-old temples, traditional crafts (wabi-sabi aesthetics), and serene landscapes, Kyoto has simultaneously emerged as a significant hub for advanced manufacturing and R&amp;D in critical sectors relevant to the</w:t>
      </w:r>
      <w:r>
        <w:t xml:space="preserve"> </w:t>
      </w:r>
      <w:r>
        <w:rPr>
          <w:bCs/>
          <w:b/>
        </w:rPr>
        <w:t xml:space="preserve">Mechanical Engineer</w:t>
      </w:r>
      <w:r>
        <w:t xml:space="preserve">. This is not incidental; it is a deliberate fusion of preservation with progress. Companies like Fanuc (founded near Kyoto), Kyocera, and numerous specialized SMEs (Small and Medium Enterprises) leverage Kyoto's skilled workforce and cultural emphasis on precision, meticulous craftsmanship, and long-term value – principles deeply resonant with core mechanical engineering tenets. The dissertation posits that the</w:t>
      </w:r>
      <w:r>
        <w:t xml:space="preserve"> </w:t>
      </w:r>
      <w:r>
        <w:rPr>
          <w:bCs/>
          <w:b/>
        </w:rPr>
        <w:t xml:space="preserve">Mechanical Engineer</w:t>
      </w:r>
      <w:r>
        <w:t xml:space="preserve"> </w:t>
      </w:r>
      <w:r>
        <w:t xml:space="preserve">operating within</w:t>
      </w:r>
      <w:r>
        <w:t xml:space="preserve"> </w:t>
      </w:r>
      <w:r>
        <w:rPr>
          <w:iCs/>
          <w:i/>
        </w:rPr>
        <w:t xml:space="preserve">Japan Kyoto</w:t>
      </w:r>
      <w:r>
        <w:t xml:space="preserve"> </w:t>
      </w:r>
      <w:r>
        <w:t xml:space="preserve">must inherently understand this duality: optimizing machinery for modern efficiency while respecting the cultural imperative for quality and longevity embedded in the local ethos.</w:t>
      </w:r>
    </w:p>
    <w:bookmarkEnd w:id="20"/>
    <w:bookmarkStart w:id="21" w:name="Xb6ef97504196198a56223b773faeabe55bcfdd0"/>
    <w:p>
      <w:pPr>
        <w:pStyle w:val="Heading2"/>
      </w:pPr>
      <w:r>
        <w:t xml:space="preserve">Contemporary Challenges and Specialized Applications in Kyoto</w:t>
      </w:r>
    </w:p>
    <w:p>
      <w:pPr>
        <w:pStyle w:val="FirstParagraph"/>
      </w:pPr>
      <w:r>
        <w:t xml:space="preserve">The dissertation identifies key areas where the</w:t>
      </w:r>
      <w:r>
        <w:t xml:space="preserve"> </w:t>
      </w:r>
      <w:r>
        <w:rPr>
          <w:bCs/>
          <w:b/>
        </w:rPr>
        <w:t xml:space="preserve">Mechanical Engineer</w:t>
      </w:r>
      <w:r>
        <w:t xml:space="preserve"> </w:t>
      </w:r>
      <w:r>
        <w:t xml:space="preserve">faces distinct challenges within Kyoto's ecosystem. One primary domain is the integration of robotics into traditional industries. For instance, adapting robotic systems for delicate tasks in kimono textile production or precision woodwork for temple restoration demands mechanical engineers with specialized knowledge beyond standard automation – blending mechanical design, sensor technology, and a deep appreciation for material properties learned through local cultural engagement. Another critical area is sustainable energy solutions tailored to Kyoto's climate and historical infrastructure. The</w:t>
      </w:r>
      <w:r>
        <w:t xml:space="preserve"> </w:t>
      </w:r>
      <w:r>
        <w:rPr>
          <w:iCs/>
          <w:i/>
        </w:rPr>
        <w:t xml:space="preserve">Mechanical Engineer</w:t>
      </w:r>
      <w:r>
        <w:t xml:space="preserve"> </w:t>
      </w:r>
      <w:r>
        <w:t xml:space="preserve">must develop efficient HVAC systems for historic buildings that minimize energy consumption without compromising heritage integrity, or design localized renewable microgrids leveraging Kyoto's topography. This requires not just technical prowess, but contextual understanding of Japanese building codes (like those protecting cultural properties) and the collaborative work culture (</w:t>
      </w:r>
      <w:r>
        <w:rPr>
          <w:iCs/>
          <w:i/>
        </w:rPr>
        <w:t xml:space="preserve">nemawashi</w:t>
      </w:r>
      <w:r>
        <w:t xml:space="preserve">) essential for project success in</w:t>
      </w:r>
      <w:r>
        <w:t xml:space="preserve"> </w:t>
      </w:r>
      <w:r>
        <w:rPr>
          <w:bCs/>
          <w:b/>
        </w:rPr>
        <w:t xml:space="preserve">Japan Kyoto</w:t>
      </w:r>
      <w:r>
        <w:t xml:space="preserve">. The dissertation underscores that effective solutions here cannot be imported wholesale; they must emerge from a local engineering mindset.</w:t>
      </w:r>
    </w:p>
    <w:bookmarkEnd w:id="21"/>
    <w:bookmarkStart w:id="22" w:name="X807e5be13843ce279fe5f4f126f68e9b7549acb"/>
    <w:p>
      <w:pPr>
        <w:pStyle w:val="Heading2"/>
      </w:pPr>
      <w:r>
        <w:t xml:space="preserve">The Professional Development Imperative for the Mechanical Engineer in Kyoto</w:t>
      </w:r>
    </w:p>
    <w:p>
      <w:pPr>
        <w:pStyle w:val="FirstParagraph"/>
      </w:pPr>
      <w:r>
        <w:t xml:space="preserve">A central thesis of this dissertation is that continuous professional development specific to the Kyoto environment is non-negotiable for the successful</w:t>
      </w:r>
      <w:r>
        <w:t xml:space="preserve"> </w:t>
      </w:r>
      <w:r>
        <w:rPr>
          <w:bCs/>
          <w:b/>
        </w:rPr>
        <w:t xml:space="preserve">Mechanical Engineer</w:t>
      </w:r>
      <w:r>
        <w:t xml:space="preserve">. This extends far beyond technical certifications. Mastery of Japanese language (beyond basic business English) and cultural protocols (</w:t>
      </w:r>
      <w:r>
        <w:rPr>
          <w:iCs/>
          <w:i/>
        </w:rPr>
        <w:t xml:space="preserve">kenkyoku</w:t>
      </w:r>
      <w:r>
        <w:t xml:space="preserve">) are vital for seamless collaboration within Kyoto's engineering firms, often deeply embedded in local communities. The dissertation details how Kyoto universities, particularly the University of Kyoto and Kyoto Institute of Technology, offer specialized programs integrating mechanical engineering with cultural studies and sustainable design principles – a crucial resource not universally available elsewhere in Japan. Furthermore, understanding the unique regulatory landscape governing industries like traditional crafts or historic preservation within Kyoto's city boundaries is paramount. The dissertation argues that an effective</w:t>
      </w:r>
      <w:r>
        <w:t xml:space="preserve"> </w:t>
      </w:r>
      <w:r>
        <w:rPr>
          <w:iCs/>
          <w:i/>
        </w:rPr>
        <w:t xml:space="preserve">Mechanical Engineer</w:t>
      </w:r>
      <w:r>
        <w:t xml:space="preserve"> </w:t>
      </w:r>
      <w:r>
        <w:t xml:space="preserve">in</w:t>
      </w:r>
      <w:r>
        <w:t xml:space="preserve"> </w:t>
      </w:r>
      <w:r>
        <w:rPr>
          <w:bCs/>
          <w:b/>
        </w:rPr>
        <w:t xml:space="preserve">Japan Kyoto</w:t>
      </w:r>
      <w:r>
        <w:t xml:space="preserve"> </w:t>
      </w:r>
      <w:r>
        <w:t xml:space="preserve">must actively participate in local industry associations (</w:t>
      </w:r>
      <w:r>
        <w:rPr>
          <w:iCs/>
          <w:i/>
        </w:rPr>
        <w:t xml:space="preserve">kigyokai</w:t>
      </w:r>
      <w:r>
        <w:t xml:space="preserve">) and academic networks to stay abreast of these nuanced requirements, demonstrating that professional identity here is intrinsically linked to local engagement.</w:t>
      </w:r>
    </w:p>
    <w:bookmarkEnd w:id="22"/>
    <w:bookmarkStart w:id="23" w:name="Xcd28c69079e09accc3ae4c4dc54a5974c3e6bdf"/>
    <w:p>
      <w:pPr>
        <w:pStyle w:val="Heading2"/>
      </w:pPr>
      <w:r>
        <w:t xml:space="preserve">The Future Trajectory: Mechanical Engineering as Kyoto's Sustainable Engine</w:t>
      </w:r>
    </w:p>
    <w:p>
      <w:pPr>
        <w:pStyle w:val="FirstParagraph"/>
      </w:pPr>
      <w:r>
        <w:t xml:space="preserve">Looking ahead, the dissertation contends that the role of the</w:t>
      </w:r>
      <w:r>
        <w:t xml:space="preserve"> </w:t>
      </w:r>
      <w:r>
        <w:rPr>
          <w:bCs/>
          <w:b/>
        </w:rPr>
        <w:t xml:space="preserve">Mechanical Engineer</w:t>
      </w:r>
      <w:r>
        <w:t xml:space="preserve"> </w:t>
      </w:r>
      <w:r>
        <w:t xml:space="preserve">in</w:t>
      </w:r>
      <w:r>
        <w:t xml:space="preserve"> </w:t>
      </w:r>
      <w:r>
        <w:rPr>
          <w:iCs/>
          <w:i/>
        </w:rPr>
        <w:t xml:space="preserve">Japan Kyoto</w:t>
      </w:r>
      <w:r>
        <w:t xml:space="preserve"> </w:t>
      </w:r>
      <w:r>
        <w:t xml:space="preserve">will become increasingly pivotal for national and global sustainability goals. Kyoto's commitment to "Kyoto Protocol" legacy (even beyond carbon) and its focus on circular economy principles creates fertile ground. Future mechanical engineers must lead in developing closed-loop manufacturing systems for precision components used across industries, designing next-generation thermal management solutions for data centers amidst Kyoto's energy constraints, or engineering lightweight, high-efficiency transport solutions suitable for the city's historic narrow streets. This future demands not just technical skill but visionary leadership grounded in Kyoto's unique perspective on harmony (</w:t>
      </w:r>
      <w:r>
        <w:rPr>
          <w:iCs/>
          <w:i/>
        </w:rPr>
        <w:t xml:space="preserve">wabi-sabi</w:t>
      </w:r>
      <w:r>
        <w:t xml:space="preserve">,</w:t>
      </w:r>
      <w:r>
        <w:t xml:space="preserve"> </w:t>
      </w:r>
      <w:r>
        <w:rPr>
          <w:iCs/>
          <w:i/>
        </w:rPr>
        <w:t xml:space="preserve">ma</w:t>
      </w:r>
      <w:r>
        <w:t xml:space="preserve">). The dissertation concludes that the</w:t>
      </w:r>
      <w:r>
        <w:t xml:space="preserve"> </w:t>
      </w:r>
      <w:r>
        <w:rPr>
          <w:bCs/>
          <w:b/>
        </w:rPr>
        <w:t xml:space="preserve">Mechanical Engineer</w:t>
      </w:r>
      <w:r>
        <w:t xml:space="preserve"> </w:t>
      </w:r>
      <w:r>
        <w:t xml:space="preserve">operating within</w:t>
      </w:r>
      <w:r>
        <w:t xml:space="preserve"> </w:t>
      </w:r>
      <w:r>
        <w:rPr>
          <w:bCs/>
          <w:b/>
        </w:rPr>
        <w:t xml:space="preserve">Japan Kyoto</w:t>
      </w:r>
      <w:r>
        <w:t xml:space="preserve"> </w:t>
      </w:r>
      <w:r>
        <w:t xml:space="preserve">represents a vital bridge – translating global engineering knowledge into locally resonant, culturally sensitive, and environmentally sustainable technological solutions. Success in this role is measured not only by technical output but by the engineer's ability to contribute meaningfully to Kyoto's enduring identity as both a custodian of heritage and an innovator for the future.</w:t>
      </w:r>
    </w:p>
    <w:bookmarkEnd w:id="23"/>
    <w:bookmarkStart w:id="24" w:name="X782796e666ba861ecf82350b0d893c80274bec5"/>
    <w:p>
      <w:pPr>
        <w:pStyle w:val="Heading2"/>
      </w:pPr>
      <w:r>
        <w:t xml:space="preserve">Conclusion: The Enduring Significance of the Dissertation</w:t>
      </w:r>
    </w:p>
    <w:p>
      <w:pPr>
        <w:pStyle w:val="FirstParagraph"/>
      </w:pPr>
      <w:r>
        <w:t xml:space="preserve">This dissertation has established that the work of the</w:t>
      </w:r>
      <w:r>
        <w:t xml:space="preserve"> </w:t>
      </w:r>
      <w:r>
        <w:rPr>
          <w:bCs/>
          <w:b/>
        </w:rPr>
        <w:t xml:space="preserve">Mechanical Engineer</w:t>
      </w:r>
      <w:r>
        <w:t xml:space="preserve"> </w:t>
      </w:r>
      <w:r>
        <w:t xml:space="preserve">within</w:t>
      </w:r>
      <w:r>
        <w:t xml:space="preserve"> </w:t>
      </w:r>
      <w:r>
        <w:rPr>
          <w:iCs/>
          <w:i/>
        </w:rPr>
        <w:t xml:space="preserve">Japan Kyoto</w:t>
      </w:r>
      <w:r>
        <w:t xml:space="preserve"> </w:t>
      </w:r>
      <w:r>
        <w:t xml:space="preserve">transcends conventional professional boundaries. It is a specialized discipline shaped by Kyoto's unparalleled cultural fabric, industrial heritage, and forward-looking sustainability commitments. The challenges faced – integrating technology with tradition, navigating unique regulations, and fostering deep community collaboration – define a distinct engineering path. For any aspiring or practicing</w:t>
      </w:r>
      <w:r>
        <w:t xml:space="preserve"> </w:t>
      </w:r>
      <w:r>
        <w:rPr>
          <w:bCs/>
          <w:b/>
        </w:rPr>
        <w:t xml:space="preserve">Mechanical Engineer</w:t>
      </w:r>
      <w:r>
        <w:t xml:space="preserve"> </w:t>
      </w:r>
      <w:r>
        <w:t xml:space="preserve">considering a career in this environment, the dissertation serves as both an academic framework and a practical roadmap. It emphasizes that success requires technical excellence fused with cultural intelligence and an unwavering commitment to Kyoto's specific vision of progress. As Kyoto continues to evolve, the contribution of its mechanical engineers will remain fundamental to realizing its unique balance between past and future, making this area of expertise not just relevant but essential within the broader context of modern Japanese engineering practice. The enduring value lies in understanding that in</w:t>
      </w:r>
      <w:r>
        <w:t xml:space="preserve"> </w:t>
      </w:r>
      <w:r>
        <w:rPr>
          <w:bCs/>
          <w:b/>
        </w:rPr>
        <w:t xml:space="preserve">Japan Kyoto</w:t>
      </w:r>
      <w:r>
        <w:t xml:space="preserve">, mechanical engineering is not merely a profession; it is an active participant in shaping a sustainable cultural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Mechanical Engineering in Japan Kyoto</dc:title>
  <dc:creator/>
  <dc:language>en</dc:language>
  <cp:keywords/>
  <dcterms:created xsi:type="dcterms:W3CDTF">2026-04-25T20:03:52Z</dcterms:created>
  <dcterms:modified xsi:type="dcterms:W3CDTF">2026-04-25T20:03:52Z</dcterms:modified>
</cp:coreProperties>
</file>

<file path=docProps/custom.xml><?xml version="1.0" encoding="utf-8"?>
<Properties xmlns="http://schemas.openxmlformats.org/officeDocument/2006/custom-properties" xmlns:vt="http://schemas.openxmlformats.org/officeDocument/2006/docPropsVTypes"/>
</file>