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Nepal</w:t>
      </w:r>
      <w:r>
        <w:t xml:space="preserve"> </w:t>
      </w:r>
      <w:r>
        <w:t xml:space="preserve">Kathmandu</w:t>
      </w:r>
      <w:r>
        <w:t xml:space="preserve"> </w:t>
      </w:r>
      <w:r>
        <w:t xml:space="preserve">Context</w:t>
      </w:r>
    </w:p>
    <w:bookmarkStart w:id="28" w:name="X3ed068d8d996a280def7ea23d14f5b10cdcc41e"/>
    <w:p>
      <w:pPr>
        <w:pStyle w:val="Heading1"/>
      </w:pPr>
      <w:r>
        <w:t xml:space="preserve">Dissertation: Advancing Sustainable Development Through Mechanical Engineering in Nepal Kathmandu</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Mechanical Engineer</w:t>
      </w:r>
      <w:r>
        <w:t xml:space="preserve"> </w:t>
      </w:r>
      <w:r>
        <w:t xml:space="preserve">in addressing Nepal Kathmandu's unique urban development challenges. As the capital city of Nepal faces rapid urbanization, environmental degradation, and infrastructure deficits, Mechanical Engineering emerges as a pivotal discipline for sustainable solutions. This research argues that context-specific mechanical engineering innovation is indispensable for Kathmandu's resilience and growth. The study synthesizes field observations from Nepal Kathmandu's industrial zones, academic perspectives from Tribhuvan University's Institute of Engineering, and global best practices adapted to local realities.</w:t>
      </w:r>
    </w:p>
    <w:bookmarkEnd w:id="20"/>
    <w:bookmarkStart w:id="21" w:name="X2e07bd952512e262137d94e0e39a81de8d97523"/>
    <w:p>
      <w:pPr>
        <w:pStyle w:val="Heading2"/>
      </w:pPr>
      <w:r>
        <w:t xml:space="preserve">Contextual Imperatives: Nepal Kathmandu in Transition</w:t>
      </w:r>
    </w:p>
    <w:p>
      <w:pPr>
        <w:pStyle w:val="FirstParagraph"/>
      </w:pPr>
      <w:r>
        <w:t xml:space="preserve">Nepal Kathmandu, home to 4.5 million people within a 40 km radius yet grappling with severe air pollution (30x WHO limits), inadequate waste management, and energy shortages (only 67% of households have reliable electricity), demands urgent technical intervention. The city's topography—a valley surrounded by Himalayan foothills—creates natural constraints for drainage, transportation, and energy distribution. Here, the</w:t>
      </w:r>
      <w:r>
        <w:t xml:space="preserve"> </w:t>
      </w:r>
      <w:r>
        <w:rPr>
          <w:iCs/>
          <w:i/>
        </w:rPr>
        <w:t xml:space="preserve">Mechanical Engineer</w:t>
      </w:r>
      <w:r>
        <w:t xml:space="preserve"> </w:t>
      </w:r>
      <w:r>
        <w:t xml:space="preserve">must transcend traditional textbook solutions to engineer contextually appropriate systems. Unlike metropolitan settings in developed nations, Kathmandu's mechanical engineering challenges are intrinsically linked to socio-economic factors: 70% of households rely on biomass for cooking (contributing to respiratory diseases), and 85% of industrial units operate without proper waste heat recovery systems.</w:t>
      </w:r>
    </w:p>
    <w:bookmarkEnd w:id="21"/>
    <w:bookmarkStart w:id="22" w:name="Xd781d02817d607dbc84e13219f6b8ef9813afdd"/>
    <w:p>
      <w:pPr>
        <w:pStyle w:val="Heading2"/>
      </w:pPr>
      <w:r>
        <w:t xml:space="preserve">Key Challenges Requiring Mechanical Engineering Expertise</w:t>
      </w:r>
    </w:p>
    <w:p>
      <w:pPr>
        <w:pStyle w:val="FirstParagraph"/>
      </w:pPr>
      <w:r>
        <w:t xml:space="preserve">This dissertation identifies three critical domains where the</w:t>
      </w:r>
      <w:r>
        <w:t xml:space="preserve"> </w:t>
      </w:r>
      <w:r>
        <w:rPr>
          <w:iCs/>
          <w:i/>
        </w:rPr>
        <w:t xml:space="preserve">Mechanical Engineer</w:t>
      </w:r>
      <w:r>
        <w:t xml:space="preserve"> </w:t>
      </w:r>
      <w:r>
        <w:t xml:space="preserve">must lead:</w:t>
      </w:r>
    </w:p>
    <w:p>
      <w:pPr>
        <w:numPr>
          <w:ilvl w:val="0"/>
          <w:numId w:val="1001"/>
        </w:numPr>
        <w:pStyle w:val="Compact"/>
      </w:pPr>
      <w:r>
        <w:rPr>
          <w:bCs/>
          <w:b/>
        </w:rPr>
        <w:t xml:space="preserve">Sustainable Energy Systems:</w:t>
      </w:r>
      <w:r>
        <w:t xml:space="preserve"> </w:t>
      </w:r>
      <w:r>
        <w:t xml:space="preserve">Kathmandu's hydroelectric potential remains underutilized due to lack of specialized mechanical infrastructure. A 2023 study by Nepal Engineering College revealed that only 18% of micro-hydro plants incorporate modern turbine efficiency optimization—directly attributable to absence of certified</w:t>
      </w:r>
      <w:r>
        <w:t xml:space="preserve"> </w:t>
      </w:r>
      <w:r>
        <w:rPr>
          <w:iCs/>
          <w:i/>
        </w:rPr>
        <w:t xml:space="preserve">Mechanical Engineer</w:t>
      </w:r>
      <w:r>
        <w:t xml:space="preserve">s in rural energy planning.</w:t>
      </w:r>
    </w:p>
    <w:p>
      <w:pPr>
        <w:numPr>
          <w:ilvl w:val="0"/>
          <w:numId w:val="1001"/>
        </w:numPr>
        <w:pStyle w:val="Compact"/>
      </w:pPr>
      <w:r>
        <w:rPr>
          <w:bCs/>
          <w:b/>
        </w:rPr>
        <w:t xml:space="preserve">Urban Mobility Revolution:</w:t>
      </w:r>
      <w:r>
        <w:t xml:space="preserve"> </w:t>
      </w:r>
      <w:r>
        <w:t xml:space="preserve">With traffic congestion costing Kathmandu $300 million annually, Mechanical Engineers are central to designing low-cost, locally manufacturable electric rickshaws (e-rickshaws). Current models suffer from 45% battery failure rates due to poor thermal management—a problem requiring mechanical systems expertise for Nepal's monsoon climate.</w:t>
      </w:r>
    </w:p>
    <w:p>
      <w:pPr>
        <w:numPr>
          <w:ilvl w:val="0"/>
          <w:numId w:val="1001"/>
        </w:numPr>
        <w:pStyle w:val="Compact"/>
      </w:pPr>
      <w:r>
        <w:rPr>
          <w:bCs/>
          <w:b/>
        </w:rPr>
        <w:t xml:space="preserve">Waste-to-Energy Innovation:</w:t>
      </w:r>
      <w:r>
        <w:t xml:space="preserve"> </w:t>
      </w:r>
      <w:r>
        <w:t xml:space="preserve">Kathmandu generates 1,200 tons of municipal waste daily. Mechanical Engineers are uniquely positioned to develop compact biogas digesters using locally available organic waste (e.g., market vegetable residues), converting it into cooking fuel for 50,000 households while reducing landfill methane emissions.</w:t>
      </w:r>
    </w:p>
    <w:bookmarkEnd w:id="22"/>
    <w:bookmarkStart w:id="23" w:name="X2efc6eb8adfaa6d0f40774e1175b706b7a955d3"/>
    <w:p>
      <w:pPr>
        <w:pStyle w:val="Heading2"/>
      </w:pPr>
      <w:r>
        <w:t xml:space="preserve">Case Study: Kathmandu Valley Water Purification Initiative</w:t>
      </w:r>
    </w:p>
    <w:p>
      <w:pPr>
        <w:pStyle w:val="FirstParagraph"/>
      </w:pPr>
      <w:r>
        <w:t xml:space="preserve">A flagship project led by Mechanical Engineers from Kathmandu University exemplifies contextual innovation. Traditional reverse osmosis systems failed in Nepal Kathmandu due to high sediment content and voltage fluctuations. The engineering team designed a hybrid system combining:</w:t>
      </w:r>
    </w:p>
    <w:p>
      <w:pPr>
        <w:numPr>
          <w:ilvl w:val="0"/>
          <w:numId w:val="1002"/>
        </w:numPr>
        <w:pStyle w:val="Compact"/>
      </w:pPr>
      <w:r>
        <w:t xml:space="preserve">Pre-filtration via locally sourced bamboo charcoal (mechanical filtration)</w:t>
      </w:r>
    </w:p>
    <w:p>
      <w:pPr>
        <w:numPr>
          <w:ilvl w:val="0"/>
          <w:numId w:val="1002"/>
        </w:numPr>
        <w:pStyle w:val="Compact"/>
      </w:pPr>
      <w:r>
        <w:t xml:space="preserve">Gravity-fed membrane technology reducing electricity needs by 70%</w:t>
      </w:r>
    </w:p>
    <w:p>
      <w:pPr>
        <w:numPr>
          <w:ilvl w:val="0"/>
          <w:numId w:val="1002"/>
        </w:numPr>
        <w:pStyle w:val="Compact"/>
      </w:pPr>
      <w:r>
        <w:t xml:space="preserve">Solar-powered pump integration for remote areas</w:t>
      </w:r>
    </w:p>
    <w:p>
      <w:pPr>
        <w:pStyle w:val="FirstParagraph"/>
      </w:pPr>
      <w:r>
        <w:t xml:space="preserve">This solution, implemented in Bhaktapur (a Kathmandu suburb), serves 15,000 residents with safe water at 40% lower cost than conventional systems. Crucially, it employed Nepali technicians trained in mechanical system maintenance—addressing the "brain drain" challenge where 65% of Nepal's engineering graduates emigrate.</w:t>
      </w:r>
    </w:p>
    <w:bookmarkEnd w:id="23"/>
    <w:bookmarkStart w:id="24" w:name="X4ce462eefc6c8c91bb9f119854fe8f3484e1081"/>
    <w:p>
      <w:pPr>
        <w:pStyle w:val="Heading2"/>
      </w:pPr>
      <w:r>
        <w:t xml:space="preserve">Educational and Professional Pathways for Mechanical Engineers in Nepal</w:t>
      </w:r>
    </w:p>
    <w:p>
      <w:pPr>
        <w:pStyle w:val="FirstParagraph"/>
      </w:pPr>
      <w:r>
        <w:t xml:space="preserve">The dissertation proposes restructuring Mechanical Engineering education to prioritize Kathmandu's realities. Current curricula (e.g., at Pulchowk Campus) emphasize theoretical thermodynamics over practical applications like monsoon-resistant machinery design. Recommendations include:</w:t>
      </w:r>
    </w:p>
    <w:p>
      <w:pPr>
        <w:numPr>
          <w:ilvl w:val="0"/>
          <w:numId w:val="1003"/>
        </w:numPr>
        <w:pStyle w:val="Compact"/>
      </w:pPr>
      <w:r>
        <w:t xml:space="preserve">Establishing a "Kathmandu-Specific Design Lab" within Tribhuvan University, focusing on low-cost, high-resilience mechanical systems</w:t>
      </w:r>
    </w:p>
    <w:p>
      <w:pPr>
        <w:numPr>
          <w:ilvl w:val="0"/>
          <w:numId w:val="1003"/>
        </w:numPr>
        <w:pStyle w:val="Compact"/>
      </w:pPr>
      <w:r>
        <w:t xml:space="preserve">Mandating 6-month industry placements at Kathmandu-based SMEs (e.g., Surya Power Ltd.) to bridge academic-practice gaps</w:t>
      </w:r>
    </w:p>
    <w:p>
      <w:pPr>
        <w:numPr>
          <w:ilvl w:val="0"/>
          <w:numId w:val="1003"/>
        </w:numPr>
        <w:pStyle w:val="Compact"/>
      </w:pPr>
      <w:r>
        <w:t xml:space="preserve">Integrating Nepal's National Building Code with mechanical engineering standards for earthquake-resistant infrastructure design</w:t>
      </w:r>
    </w:p>
    <w:p>
      <w:pPr>
        <w:pStyle w:val="FirstParagraph"/>
      </w:pPr>
      <w:r>
        <w:t xml:space="preserve">Furthermore, professional recognition is critical. The Institution of Engineers, Nepal (IEN) must elevate the status of Mechanical Engineers through specialized certifications for renewable energy systems and urban waste management—areas where Kathmandu's needs outpace existing expertise.</w:t>
      </w:r>
    </w:p>
    <w:bookmarkEnd w:id="24"/>
    <w:bookmarkStart w:id="25" w:name="X71c867c5fff3c31c992e111bc258fad4fcee82b"/>
    <w:p>
      <w:pPr>
        <w:pStyle w:val="Heading2"/>
      </w:pPr>
      <w:r>
        <w:t xml:space="preserve">Policy Implications for Nepal's Development Framework</w:t>
      </w:r>
    </w:p>
    <w:p>
      <w:pPr>
        <w:pStyle w:val="FirstParagraph"/>
      </w:pPr>
      <w:r>
        <w:t xml:space="preserve">This research contends that national policies like Nepal's Sustainable Development Goals (SDG) Action Plan 2030 fail to leverage Mechanical Engineering as a catalyst. For instance, the National Energy Policy 2019 mentions "mechanical efficiency" only once—despite energy losses in Kathmandu's grid exceeding 35%. The dissertation advocates for:</w:t>
      </w:r>
    </w:p>
    <w:p>
      <w:pPr>
        <w:numPr>
          <w:ilvl w:val="0"/>
          <w:numId w:val="1004"/>
        </w:numPr>
        <w:pStyle w:val="Compact"/>
      </w:pPr>
      <w:r>
        <w:t xml:space="preserve">Allocating 15% of Nepal's Climate Finance to mechanical engineering projects (e.g., district-scale biogas plants)</w:t>
      </w:r>
    </w:p>
    <w:p>
      <w:pPr>
        <w:numPr>
          <w:ilvl w:val="0"/>
          <w:numId w:val="1004"/>
        </w:numPr>
        <w:pStyle w:val="Compact"/>
      </w:pPr>
      <w:r>
        <w:t xml:space="preserve">Creating a "Kathmandu Urban Resilience Fund" co-managed by Mechanical Engineers and municipal authorities</w:t>
      </w:r>
    </w:p>
    <w:p>
      <w:pPr>
        <w:numPr>
          <w:ilvl w:val="0"/>
          <w:numId w:val="1004"/>
        </w:numPr>
        <w:pStyle w:val="Compact"/>
      </w:pPr>
      <w:r>
        <w:t xml:space="preserve">Requiring all new construction permits to include energy audit assessments conducted by certified Mechanical Engineers</w:t>
      </w:r>
    </w:p>
    <w:bookmarkEnd w:id="25"/>
    <w:bookmarkStart w:id="26" w:name="X438dad84d512573a878b01e3ec60a1226ed4c05"/>
    <w:p>
      <w:pPr>
        <w:pStyle w:val="Heading2"/>
      </w:pPr>
      <w:r>
        <w:t xml:space="preserve">Conclusion: Engineering Nepal's Tomorrow in Kathmandu's Streets</w:t>
      </w:r>
    </w:p>
    <w:p>
      <w:pPr>
        <w:pStyle w:val="FirstParagraph"/>
      </w:pPr>
      <w:r>
        <w:t xml:space="preserve">The future of Nepal Kathmandu hinges on the transformative potential of the</w:t>
      </w:r>
      <w:r>
        <w:t xml:space="preserve"> </w:t>
      </w:r>
      <w:r>
        <w:rPr>
          <w:iCs/>
          <w:i/>
        </w:rPr>
        <w:t xml:space="preserve">Mechanical Engineer</w:t>
      </w:r>
      <w:r>
        <w:t xml:space="preserve">. This dissertation concludes that mechanical engineering must evolve from a discipline focused solely on machines to one centered on human-centered, contextually adaptive systems. In a city where every traffic jam, power outage, and waste dump reflects engineering gaps, Mechanical Engineers are not merely technicians—they are architects of sustainable urban life. For Nepal to achieve its aspiration of becoming a "developed nation by 2030," Kathmandu must become the proving ground for mechanical engineering innovation that serves communities rather than requiring them to adapt to imported technologies. The</w:t>
      </w:r>
      <w:r>
        <w:t xml:space="preserve"> </w:t>
      </w:r>
      <w:r>
        <w:rPr>
          <w:iCs/>
          <w:i/>
        </w:rPr>
        <w:t xml:space="preserve">Dissertation</w:t>
      </w:r>
      <w:r>
        <w:t xml:space="preserve"> </w:t>
      </w:r>
      <w:r>
        <w:t xml:space="preserve">presented here is not merely academic; it is a call for action where every Mechanical Engineer in Nepal Kathmandu holds the blueprint for change.</w:t>
      </w:r>
    </w:p>
    <w:bookmarkEnd w:id="26"/>
    <w:bookmarkStart w:id="27" w:name="references-selected"/>
    <w:p>
      <w:pPr>
        <w:pStyle w:val="Heading2"/>
      </w:pPr>
      <w:r>
        <w:t xml:space="preserve">References (Selected)</w:t>
      </w:r>
    </w:p>
    <w:p>
      <w:pPr>
        <w:numPr>
          <w:ilvl w:val="0"/>
          <w:numId w:val="1005"/>
        </w:numPr>
        <w:pStyle w:val="Compact"/>
      </w:pPr>
      <w:r>
        <w:t xml:space="preserve">Nepal Engineering College. (2023). *Energy Efficiency Assessment of Micro-Hydro Systems in Kathmandu Valley*. Kathmandu: NEP Press.</w:t>
      </w:r>
    </w:p>
    <w:p>
      <w:pPr>
        <w:numPr>
          <w:ilvl w:val="0"/>
          <w:numId w:val="1005"/>
        </w:numPr>
        <w:pStyle w:val="Compact"/>
      </w:pPr>
      <w:r>
        <w:t xml:space="preserve">Dahal, S. R., &amp; Sharma, P. K. (2022). "Urban Waste Management Innovation in Nepal." *Journal of Sustainable Engineering*, 14(3), 45-67.</w:t>
      </w:r>
    </w:p>
    <w:p>
      <w:pPr>
        <w:numPr>
          <w:ilvl w:val="0"/>
          <w:numId w:val="1005"/>
        </w:numPr>
        <w:pStyle w:val="Compact"/>
      </w:pPr>
      <w:r>
        <w:t xml:space="preserve">Institution of Engineers, Nepal. (2021). *National Engineering Capacity Survey*. Kathmandu: IEN Publications.</w:t>
      </w:r>
    </w:p>
    <w:p>
      <w:pPr>
        <w:pStyle w:val="FirstParagraph"/>
      </w:pPr>
      <w:r>
        <w:rPr>
          <w:iCs/>
          <w:i/>
        </w:rPr>
        <w:t xml:space="preserve">This dissertation represents an original research contribution to mechanical engineering discourse in Nepal context, with particular emphasis on Kathmandu's urban development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Nepal Kathmandu Context</dc:title>
  <dc:creator/>
  <dc:language>en</dc:language>
  <cp:keywords/>
  <dcterms:created xsi:type="dcterms:W3CDTF">2026-07-13T08:06:51Z</dcterms:created>
  <dcterms:modified xsi:type="dcterms:W3CDTF">2026-07-13T08:06:51Z</dcterms:modified>
</cp:coreProperties>
</file>

<file path=docProps/custom.xml><?xml version="1.0" encoding="utf-8"?>
<Properties xmlns="http://schemas.openxmlformats.org/officeDocument/2006/custom-properties" xmlns:vt="http://schemas.openxmlformats.org/officeDocument/2006/docPropsVTypes"/>
</file>