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Nigeria</w:t>
      </w:r>
      <w:r>
        <w:t xml:space="preserve"> </w:t>
      </w:r>
      <w:r>
        <w:t xml:space="preserve">Abuja</w:t>
      </w:r>
    </w:p>
    <w:bookmarkStart w:id="27" w:name="Xd29da7b3bc8f2aab04a2cf8b24ef608e95ba01f"/>
    <w:p>
      <w:pPr>
        <w:pStyle w:val="Heading1"/>
      </w:pPr>
      <w:r>
        <w:t xml:space="preserve">Dissertation: Advancing Sustainable Infrastructure Through Mechanical Engineering in Nigeria Abuja</w:t>
      </w:r>
    </w:p>
    <w:bookmarkStart w:id="20" w:name="abstract"/>
    <w:p>
      <w:pPr>
        <w:pStyle w:val="Heading2"/>
      </w:pPr>
      <w:r>
        <w:t xml:space="preserve">Abstract</w:t>
      </w:r>
    </w:p>
    <w:p>
      <w:pPr>
        <w:pStyle w:val="FirstParagraph"/>
      </w:pPr>
      <w:r>
        <w:t xml:space="preserve">This Dissertation examines the critical role of the Mechanical Engineer within the rapidly evolving urban landscape of Nigeria Abuja. As the Federal Capital Territory (FCT) serves as Nigeria's political, administrative, and economic nerve center, its infrastructure demands place immense responsibility on qualified Mechanical Engineers. This study analyzes current challenges in Abuja's built environment—ranging from power generation and water management to transportation systems—and argues that the strategic deployment of skilled Mechanical Engineers is non-negotiable for achieving sustainable development goals in Nigeria Abuja. The Dissertation concludes that investing in this profession directly correlates with enhanced quality of life, economic resilience, and national progress within the capital city.</w:t>
      </w:r>
    </w:p>
    <w:bookmarkEnd w:id="20"/>
    <w:bookmarkStart w:id="21" w:name="X9f85563fccdf583108ad6ecc88250b4da5c01f8"/>
    <w:p>
      <w:pPr>
        <w:pStyle w:val="Heading2"/>
      </w:pPr>
      <w:r>
        <w:t xml:space="preserve">Introduction: Abuja's Infrastructure Imperative</w:t>
      </w:r>
    </w:p>
    <w:p>
      <w:pPr>
        <w:pStyle w:val="FirstParagraph"/>
      </w:pPr>
      <w:r>
        <w:t xml:space="preserve">Nigeria Abuja, established as the Federal Capital Territory in 1991, embodies a unique urban challenge. Its planned growth has outpaced infrastructure development, creating complex demands for efficient systems management. Power outages plague commercial hubs like Central Business District (CBD) and Garki; water scarcity affects residential areas such as Wuse and Jabi; and traffic congestion strangles mobility across the city. This Dissertation posits that the Mechanical Engineer is the pivotal technical professional tasked with designing, maintaining, and innovating solutions for these systemic pressures within Nigeria Abuja. The role extends far beyond machinery repair; it encompasses sustainable energy systems, climate-resilient building design (HVAC), and critical public health infrastructure—making the Mechanical Engineer indispensable to Abuja's future.</w:t>
      </w:r>
    </w:p>
    <w:bookmarkEnd w:id="21"/>
    <w:bookmarkStart w:id="22" w:name="X3f1b9b0e446b85eddad6d94fe6c4aff9e132805"/>
    <w:p>
      <w:pPr>
        <w:pStyle w:val="Heading2"/>
      </w:pPr>
      <w:r>
        <w:t xml:space="preserve">The Multifaceted Role of the Mechanical Engineer in Nigeria Abuja</w:t>
      </w:r>
    </w:p>
    <w:p>
      <w:pPr>
        <w:pStyle w:val="FirstParagraph"/>
      </w:pPr>
      <w:r>
        <w:t xml:space="preserve">In the context of Nigeria Abuja, a Mechanical Engineer operates at the intersection of technology, policy, and community need. Key responsibilities include:</w:t>
      </w:r>
    </w:p>
    <w:p>
      <w:pPr>
        <w:numPr>
          <w:ilvl w:val="0"/>
          <w:numId w:val="1001"/>
        </w:numPr>
        <w:pStyle w:val="Compact"/>
      </w:pPr>
      <w:r>
        <w:rPr>
          <w:bCs/>
          <w:b/>
        </w:rPr>
        <w:t xml:space="preserve">Energy Systems Optimization:</w:t>
      </w:r>
      <w:r>
        <w:t xml:space="preserve"> </w:t>
      </w:r>
      <w:r>
        <w:t xml:space="preserve">Designing and managing backup power solutions (e.g., solar-wind hybrids for government offices) to mitigate Abuja's chronic electricity deficits.</w:t>
      </w:r>
    </w:p>
    <w:p>
      <w:pPr>
        <w:numPr>
          <w:ilvl w:val="0"/>
          <w:numId w:val="1001"/>
        </w:numPr>
        <w:pStyle w:val="Compact"/>
      </w:pPr>
      <w:r>
        <w:rPr>
          <w:bCs/>
          <w:b/>
        </w:rPr>
        <w:t xml:space="preserve">Water Resource Management:</w:t>
      </w:r>
      <w:r>
        <w:t xml:space="preserve"> </w:t>
      </w:r>
      <w:r>
        <w:t xml:space="preserve">Engineering treatment plants and distribution networks to address both scarcity in peri-urban zones and flooding in low-lying areas like Asokoro during the rainy season.</w:t>
      </w:r>
    </w:p>
    <w:p>
      <w:pPr>
        <w:numPr>
          <w:ilvl w:val="0"/>
          <w:numId w:val="1001"/>
        </w:numPr>
        <w:pStyle w:val="Compact"/>
      </w:pPr>
      <w:r>
        <w:rPr>
          <w:bCs/>
          <w:b/>
        </w:rPr>
        <w:t xml:space="preserve">Sustainable Urban Mobility:</w:t>
      </w:r>
      <w:r>
        <w:t xml:space="preserve"> </w:t>
      </w:r>
      <w:r>
        <w:t xml:space="preserve">Developing efficient public transport systems (e.g., optimizing the Abuja Light Rail's mechanical components) and advocating for electric vehicle infrastructure.</w:t>
      </w:r>
    </w:p>
    <w:p>
      <w:pPr>
        <w:numPr>
          <w:ilvl w:val="0"/>
          <w:numId w:val="1001"/>
        </w:numPr>
        <w:pStyle w:val="Compact"/>
      </w:pPr>
      <w:r>
        <w:rPr>
          <w:bCs/>
          <w:b/>
        </w:rPr>
        <w:t xml:space="preserve">Public Health Infrastructure:</w:t>
      </w:r>
      <w:r>
        <w:t xml:space="preserve"> </w:t>
      </w:r>
      <w:r>
        <w:t xml:space="preserve">Ensuring reliable HVAC and sterilization systems in hospitals (e.g., National Hospital, Yaba) to maintain critical care environments amid power volatility.</w:t>
      </w:r>
    </w:p>
    <w:p>
      <w:pPr>
        <w:pStyle w:val="FirstParagraph"/>
      </w:pPr>
      <w:r>
        <w:t xml:space="preserve">The Dissertation emphasizes that a qualified Mechanical Engineer in Nigeria Abuja must possess not only technical expertise but also cultural competence to navigate local regulations, community dynamics, and the unique environmental stressors of the savanna climate.</w:t>
      </w:r>
    </w:p>
    <w:bookmarkEnd w:id="22"/>
    <w:bookmarkStart w:id="23" w:name="X4c49f8aaad52bdacef85fc02a6db1e70ae49006"/>
    <w:p>
      <w:pPr>
        <w:pStyle w:val="Heading2"/>
      </w:pPr>
      <w:r>
        <w:t xml:space="preserve">Challenges Facing Mechanical Engineers in Abuja</w:t>
      </w:r>
    </w:p>
    <w:p>
      <w:pPr>
        <w:pStyle w:val="FirstParagraph"/>
      </w:pPr>
      <w:r>
        <w:t xml:space="preserve">This Dissertation identifies systemic barriers hindering effective mechanical engineering practice in Nigeria Abuja:</w:t>
      </w:r>
    </w:p>
    <w:p>
      <w:pPr>
        <w:numPr>
          <w:ilvl w:val="0"/>
          <w:numId w:val="1002"/>
        </w:numPr>
        <w:pStyle w:val="Compact"/>
      </w:pPr>
      <w:r>
        <w:rPr>
          <w:bCs/>
          <w:b/>
        </w:rPr>
        <w:t xml:space="preserve">Infrastructure Fragmentation:</w:t>
      </w:r>
      <w:r>
        <w:t xml:space="preserve"> </w:t>
      </w:r>
      <w:r>
        <w:t xml:space="preserve">Overlapping mandates between FCTA, NEPA (now PHCN), and state agencies create operational silos, complicating project execution for the Mechanical Engineer.</w:t>
      </w:r>
    </w:p>
    <w:p>
      <w:pPr>
        <w:numPr>
          <w:ilvl w:val="0"/>
          <w:numId w:val="1002"/>
        </w:numPr>
        <w:pStyle w:val="Compact"/>
      </w:pPr>
      <w:r>
        <w:rPr>
          <w:bCs/>
          <w:b/>
        </w:rPr>
        <w:t xml:space="preserve">Resource Constraints:</w:t>
      </w:r>
      <w:r>
        <w:t xml:space="preserve"> </w:t>
      </w:r>
      <w:r>
        <w:t xml:space="preserve">Chronic underfunding limits access to modern tools and materials, forcing reliance on outdated or imported technologies that lack local adaptability.</w:t>
      </w:r>
    </w:p>
    <w:p>
      <w:pPr>
        <w:numPr>
          <w:ilvl w:val="0"/>
          <w:numId w:val="1002"/>
        </w:numPr>
        <w:pStyle w:val="Compact"/>
      </w:pPr>
      <w:r>
        <w:rPr>
          <w:bCs/>
          <w:b/>
        </w:rPr>
        <w:t xml:space="preserve">Skill Gap &amp; Retention:</w:t>
      </w:r>
      <w:r>
        <w:t xml:space="preserve"> </w:t>
      </w:r>
      <w:r>
        <w:t xml:space="preserve">A shortage of locally trained Mechanical Engineers willing to work in Abuja—due to higher salaries elsewhere in Nigeria or abroad—exacerbates project delays. This Dissertation underscores the need for targeted university curricula (e.g., at ABU, University of Abuja) aligned with Abuja's specific needs.</w:t>
      </w:r>
    </w:p>
    <w:p>
      <w:pPr>
        <w:numPr>
          <w:ilvl w:val="0"/>
          <w:numId w:val="1002"/>
        </w:numPr>
        <w:pStyle w:val="Compact"/>
      </w:pPr>
      <w:r>
        <w:rPr>
          <w:bCs/>
          <w:b/>
        </w:rPr>
        <w:t xml:space="preserve">Climate Vulnerability:</w:t>
      </w:r>
      <w:r>
        <w:t xml:space="preserve"> </w:t>
      </w:r>
      <w:r>
        <w:t xml:space="preserve">Rising temperatures and intense rainfall events strain mechanical systems (e.g., cooling failures in data centers), demanding resilient engineering approaches rarely prioritized in current planning.</w:t>
      </w:r>
    </w:p>
    <w:bookmarkEnd w:id="23"/>
    <w:bookmarkStart w:id="24" w:name="solutions-and-the-path-forward"/>
    <w:p>
      <w:pPr>
        <w:pStyle w:val="Heading2"/>
      </w:pPr>
      <w:r>
        <w:t xml:space="preserve">Solutions and the Path Forward</w:t>
      </w:r>
    </w:p>
    <w:p>
      <w:pPr>
        <w:pStyle w:val="FirstParagraph"/>
      </w:pPr>
      <w:r>
        <w:t xml:space="preserve">This Dissertation proposes actionable strategies to elevate the Mechanical Engineer's impact in Nigeria Abuja:</w:t>
      </w:r>
    </w:p>
    <w:p>
      <w:pPr>
        <w:numPr>
          <w:ilvl w:val="0"/>
          <w:numId w:val="1003"/>
        </w:numPr>
        <w:pStyle w:val="Compact"/>
      </w:pPr>
      <w:r>
        <w:rPr>
          <w:bCs/>
          <w:b/>
        </w:rPr>
        <w:t xml:space="preserve">Policy Integration:</w:t>
      </w:r>
      <w:r>
        <w:t xml:space="preserve"> </w:t>
      </w:r>
      <w:r>
        <w:t xml:space="preserve">Mandate Mechanical Engineering assessments for all major public infrastructure projects (e.g., new government buildings, roads) through FCT legislation.</w:t>
      </w:r>
    </w:p>
    <w:p>
      <w:pPr>
        <w:numPr>
          <w:ilvl w:val="0"/>
          <w:numId w:val="1003"/>
        </w:numPr>
        <w:pStyle w:val="Compact"/>
      </w:pPr>
      <w:r>
        <w:rPr>
          <w:bCs/>
          <w:b/>
        </w:rPr>
        <w:t xml:space="preserve">Public-Private Partnerships (PPPs):</w:t>
      </w:r>
      <w:r>
        <w:t xml:space="preserve"> </w:t>
      </w:r>
      <w:r>
        <w:t xml:space="preserve">Leverage private sector investment in renewable energy projects, with the Mechanical Engineer leading technical oversight to ensure local job creation and skill transfer.</w:t>
      </w:r>
    </w:p>
    <w:p>
      <w:pPr>
        <w:numPr>
          <w:ilvl w:val="0"/>
          <w:numId w:val="1003"/>
        </w:numPr>
        <w:pStyle w:val="Compact"/>
      </w:pPr>
      <w:r>
        <w:rPr>
          <w:bCs/>
          <w:b/>
        </w:rPr>
        <w:t xml:space="preserve">Circular Economy Models:</w:t>
      </w:r>
      <w:r>
        <w:t xml:space="preserve"> </w:t>
      </w:r>
      <w:r>
        <w:t xml:space="preserve">Promote reuse of materials (e.g., repurposing decommissioned power plant parts for smaller municipal projects) to reduce costs and waste—directly benefiting Abuja's sustainability goals.</w:t>
      </w:r>
    </w:p>
    <w:p>
      <w:pPr>
        <w:numPr>
          <w:ilvl w:val="0"/>
          <w:numId w:val="1003"/>
        </w:numPr>
        <w:pStyle w:val="Compact"/>
      </w:pPr>
      <w:r>
        <w:rPr>
          <w:bCs/>
          <w:b/>
        </w:rPr>
        <w:t xml:space="preserve">National Training Hubs:</w:t>
      </w:r>
      <w:r>
        <w:t xml:space="preserve"> </w:t>
      </w:r>
      <w:r>
        <w:t xml:space="preserve">Establish a Federal Mechanical Engineering Innovation Center in Abuja, partnering with the National Universities Commission (NUC) to develop specialized training in climate-adaptive engineering for the Nigerian context.</w:t>
      </w:r>
    </w:p>
    <w:bookmarkEnd w:id="24"/>
    <w:bookmarkStart w:id="25" w:name="Xad070e819dc6a1aa3f939f689ea4d694413fd63"/>
    <w:p>
      <w:pPr>
        <w:pStyle w:val="Heading2"/>
      </w:pPr>
      <w:r>
        <w:t xml:space="preserve">Conclusion: The Mechanical Engineer as Abuja's Catalyst</w:t>
      </w:r>
    </w:p>
    <w:p>
      <w:pPr>
        <w:pStyle w:val="FirstParagraph"/>
      </w:pPr>
      <w:r>
        <w:t xml:space="preserve">This Dissertation firmly establishes that the Mechanical Engineer is not merely a service provider but a strategic asset for Nigeria Abuja's development trajectory. Addressing infrastructure deficits through engineering excellence directly enhances national prestige, attracts foreign investment, and improves daily life for over 3 million residents. The persistent challenges—from power instability to climate risks—demand nothing less than the full application of Mechanical Engineering expertise within the capital city framework. As Nigeria continues its economic diversification journey, Abuja's success as a model smart city will hinge on empowering its Mechanical Engineers with resources, policy support, and recognition of their role in shaping Nigeria's urban future. Ignoring this imperative risks perpetuating cycles of inefficiency that undermine broader national progress. Therefore, this Dissertation calls for immediate institutional commitment to elevate the Mechanical Engineer from technician to key decision-maker in Nigeria Abuja’s infrastructure governance. The city’s resilience depends on it.</w:t>
      </w:r>
    </w:p>
    <w:bookmarkEnd w:id="25"/>
    <w:bookmarkStart w:id="26" w:name="references-illustrative"/>
    <w:p>
      <w:pPr>
        <w:pStyle w:val="Heading2"/>
      </w:pPr>
      <w:r>
        <w:t xml:space="preserve">References (Illustrative)</w:t>
      </w:r>
    </w:p>
    <w:p>
      <w:pPr>
        <w:pStyle w:val="FirstParagraph"/>
      </w:pPr>
      <w:r>
        <w:t xml:space="preserve">National Bureau of Statistics (NBS). (2023). *Abuja Infrastructure Report*. FCTA Press.</w:t>
      </w:r>
      <w:r>
        <w:br/>
      </w:r>
      <w:r>
        <w:t xml:space="preserve">Federal Ministry of Power. (2024). *Renewable Energy Roadmap for Urban Centers*. Abuja.</w:t>
      </w:r>
      <w:r>
        <w:br/>
      </w:r>
      <w:r>
        <w:t xml:space="preserve">Nigerian Society of Engineers. (2023). *Mechanical Engineering Practice Standards in the FCT*. Lagos.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Mechanical Engineer in Nigeria Abuja</dc:title>
  <dc:creator/>
  <dc:language>en</dc:language>
  <cp:keywords/>
  <dcterms:created xsi:type="dcterms:W3CDTF">2026-04-25T22:34:50Z</dcterms:created>
  <dcterms:modified xsi:type="dcterms:W3CDTF">2026-04-25T22:34:50Z</dcterms:modified>
</cp:coreProperties>
</file>

<file path=docProps/custom.xml><?xml version="1.0" encoding="utf-8"?>
<Properties xmlns="http://schemas.openxmlformats.org/officeDocument/2006/custom-properties" xmlns:vt="http://schemas.openxmlformats.org/officeDocument/2006/docPropsVTypes"/>
</file>