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Mechanical</w:t>
      </w:r>
      <w:r>
        <w:t xml:space="preserve"> </w:t>
      </w:r>
      <w:r>
        <w:t xml:space="preserve">Engineering:</w:t>
      </w:r>
      <w:r>
        <w:t xml:space="preserve"> </w:t>
      </w:r>
      <w:r>
        <w:t xml:space="preserve">Context</w:t>
      </w:r>
      <w:r>
        <w:t xml:space="preserve"> </w:t>
      </w:r>
      <w:r>
        <w:t xml:space="preserve">and</w:t>
      </w:r>
      <w:r>
        <w:t xml:space="preserve"> </w:t>
      </w:r>
      <w:r>
        <w:t xml:space="preserve">Relevance</w:t>
      </w:r>
      <w:r>
        <w:t xml:space="preserve"> </w:t>
      </w:r>
      <w:r>
        <w:t xml:space="preserve">in</w:t>
      </w:r>
      <w:r>
        <w:t xml:space="preserve"> </w:t>
      </w:r>
      <w:r>
        <w:t xml:space="preserve">Saint</w:t>
      </w:r>
      <w:r>
        <w:t xml:space="preserve"> </w:t>
      </w:r>
      <w:r>
        <w:t xml:space="preserve">Petersburg,</w:t>
      </w:r>
      <w:r>
        <w:t xml:space="preserve"> </w:t>
      </w:r>
      <w:r>
        <w:t xml:space="preserve">Russia</w:t>
      </w:r>
    </w:p>
    <w:bookmarkStart w:id="25" w:name="X9e4fb1d72b16d7155ac0453f12c67fde02495e2"/>
    <w:p>
      <w:pPr>
        <w:pStyle w:val="Heading1"/>
      </w:pPr>
      <w:r>
        <w:t xml:space="preserve">Advancing Mechanical Engineering Innovation: A Dissertation Framework for Saint Petersburg, Russia</w:t>
      </w:r>
    </w:p>
    <w:p>
      <w:pPr>
        <w:pStyle w:val="FirstParagraph"/>
      </w:pPr>
      <w:r>
        <w:rPr>
          <w:bCs/>
          <w:b/>
        </w:rPr>
        <w:t xml:space="preserve">Dissertation</w:t>
      </w:r>
      <w:r>
        <w:t xml:space="preserve"> </w:t>
      </w:r>
      <w:r>
        <w:t xml:space="preserve">research in the field of mechanical engineering represents a pinnacle of academic rigor and professional contribution. In the context of</w:t>
      </w:r>
      <w:r>
        <w:t xml:space="preserve"> </w:t>
      </w:r>
      <w:r>
        <w:rPr>
          <w:bCs/>
          <w:b/>
        </w:rPr>
        <w:t xml:space="preserve">Russia Saint Petersburg</w:t>
      </w:r>
      <w:r>
        <w:t xml:space="preserve">, this scholarly endeavor takes on profound significance, aligning with the city's historical legacy as a cradle of industrial innovation and its current role as a strategic hub for advanced manufacturing, energy systems, and sustainable technology development within the Russian Federation.</w:t>
      </w:r>
    </w:p>
    <w:bookmarkStart w:id="20" w:name="Xdcaaca5386d91af798ffd1e64543dcd8df78cef"/>
    <w:p>
      <w:pPr>
        <w:pStyle w:val="Heading2"/>
      </w:pPr>
      <w:r>
        <w:t xml:space="preserve">The Strategic Imperative for Mechanical Engineering in Saint Petersburg</w:t>
      </w:r>
    </w:p>
    <w:p>
      <w:pPr>
        <w:pStyle w:val="FirstParagraph"/>
      </w:pPr>
      <w:r>
        <w:t xml:space="preserve">As one of Russia's oldest and most industrially sophisticated cities, Saint Petersburg possesses a unique confluence of academic excellence, historical engineering expertise, and modern industrial demand. Leading institutions such as Peter the Great St. Petersburg Polytechnic University (SPbPU) and the Saint Petersburg State University of Aerospace Instrumentation offer robust programs in mechanical engineering. A comprehensive</w:t>
      </w:r>
      <w:r>
        <w:t xml:space="preserve"> </w:t>
      </w:r>
      <w:r>
        <w:rPr>
          <w:bCs/>
          <w:b/>
        </w:rPr>
        <w:t xml:space="preserve">Dissertation</w:t>
      </w:r>
      <w:r>
        <w:t xml:space="preserve"> </w:t>
      </w:r>
      <w:r>
        <w:t xml:space="preserve">focused on this field within</w:t>
      </w:r>
      <w:r>
        <w:t xml:space="preserve"> </w:t>
      </w:r>
      <w:r>
        <w:rPr>
          <w:bCs/>
          <w:b/>
        </w:rPr>
        <w:t xml:space="preserve">Russia Saint Petersburg</w:t>
      </w:r>
      <w:r>
        <w:t xml:space="preserve"> </w:t>
      </w:r>
      <w:r>
        <w:t xml:space="preserve">is not merely an academic exercise but a vital catalyst for addressing regional and national challenges, including energy efficiency in aging infrastructure, development of next-generation transportation systems, and integration of digital technologies (Industry 4.0) into traditional manufacturing sectors prevalent in the Leningrad region.</w:t>
      </w:r>
    </w:p>
    <w:bookmarkEnd w:id="20"/>
    <w:bookmarkStart w:id="21" w:name="Xb11d0d2e20f02eed270da5dfe5faf010dcbca94"/>
    <w:p>
      <w:pPr>
        <w:pStyle w:val="Heading2"/>
      </w:pPr>
      <w:r>
        <w:t xml:space="preserve">Core Focus Areas for a Saint Petersburg-Based Mechanical Engineering Dissertation</w:t>
      </w:r>
    </w:p>
    <w:p>
      <w:pPr>
        <w:pStyle w:val="FirstParagraph"/>
      </w:pPr>
      <w:r>
        <w:t xml:space="preserve">A meaningful dissertation by a prospective</w:t>
      </w:r>
      <w:r>
        <w:t xml:space="preserve"> </w:t>
      </w:r>
      <w:r>
        <w:rPr>
          <w:bCs/>
          <w:b/>
        </w:rPr>
        <w:t xml:space="preserve">Mechanical Engineer</w:t>
      </w:r>
      <w:r>
        <w:t xml:space="preserve"> </w:t>
      </w:r>
      <w:r>
        <w:t xml:space="preserve">in Saint Petersburg must engage with context-specific challenges. Key research areas include:</w:t>
      </w:r>
    </w:p>
    <w:p>
      <w:pPr>
        <w:numPr>
          <w:ilvl w:val="0"/>
          <w:numId w:val="1001"/>
        </w:numPr>
        <w:pStyle w:val="Compact"/>
      </w:pPr>
      <w:r>
        <w:rPr>
          <w:bCs/>
          <w:b/>
        </w:rPr>
        <w:t xml:space="preserve">Cryogenic Engineering &amp; Space Technology:</w:t>
      </w:r>
      <w:r>
        <w:t xml:space="preserve"> </w:t>
      </w:r>
      <w:r>
        <w:t xml:space="preserve">Leveraging Saint Petersburg's legacy in aerospace (e.g., contributions to the Soyuz program) and its proximity to major space industry clusters, research into advanced cryogenic systems for propulsion or energy storage offers significant strategic value.</w:t>
      </w:r>
    </w:p>
    <w:p>
      <w:pPr>
        <w:numPr>
          <w:ilvl w:val="0"/>
          <w:numId w:val="1001"/>
        </w:numPr>
        <w:pStyle w:val="Compact"/>
      </w:pPr>
      <w:r>
        <w:rPr>
          <w:bCs/>
          <w:b/>
        </w:rPr>
        <w:t xml:space="preserve">Sustainable Urban Infrastructure:</w:t>
      </w:r>
      <w:r>
        <w:t xml:space="preserve"> </w:t>
      </w:r>
      <w:r>
        <w:t xml:space="preserve">Addressing the city's need for modernizing heating networks, optimizing water management systems, and developing resilient construction materials through mechanical engineering innovation directly impacts Saint Petersburg's sustainability goals.</w:t>
      </w:r>
    </w:p>
    <w:p>
      <w:pPr>
        <w:numPr>
          <w:ilvl w:val="0"/>
          <w:numId w:val="1001"/>
        </w:numPr>
        <w:pStyle w:val="Compact"/>
      </w:pPr>
      <w:r>
        <w:rPr>
          <w:bCs/>
          <w:b/>
        </w:rPr>
        <w:t xml:space="preserve">Maritime &amp; Shipbuilding Engineering:</w:t>
      </w:r>
      <w:r>
        <w:t xml:space="preserve"> </w:t>
      </w:r>
      <w:r>
        <w:t xml:space="preserve">Given Saint Petersburg's status as a major Baltic port city with a long maritime tradition (e.g., Baltic Shipyard), research into hull design efficiency, corrosion-resistant materials, and integrated marine propulsion systems remains highly relevant.</w:t>
      </w:r>
    </w:p>
    <w:p>
      <w:pPr>
        <w:numPr>
          <w:ilvl w:val="0"/>
          <w:numId w:val="1001"/>
        </w:numPr>
        <w:pStyle w:val="Compact"/>
      </w:pPr>
      <w:r>
        <w:rPr>
          <w:bCs/>
          <w:b/>
        </w:rPr>
        <w:t xml:space="preserve">Digital Transformation in Manufacturing:</w:t>
      </w:r>
      <w:r>
        <w:t xml:space="preserve"> </w:t>
      </w:r>
      <w:r>
        <w:t xml:space="preserve">Investigating the practical implementation of AI-driven predictive maintenance, digital twins for machinery, and smart factory integration within Saint Petersburg's manufacturing enterprises bridges the gap between theoretical mechanical engineering and industrial application.</w:t>
      </w:r>
    </w:p>
    <w:bookmarkEnd w:id="21"/>
    <w:bookmarkStart w:id="22" w:name="X08d292a111d90824adc9707a382449ea3b77b04"/>
    <w:p>
      <w:pPr>
        <w:pStyle w:val="Heading2"/>
      </w:pPr>
      <w:r>
        <w:t xml:space="preserve">The Academic and Professional Pathway: From Dissertation to Industry Impact</w:t>
      </w:r>
    </w:p>
    <w:p>
      <w:pPr>
        <w:pStyle w:val="FirstParagraph"/>
      </w:pPr>
      <w:r>
        <w:t xml:space="preserve">The journey of a</w:t>
      </w:r>
      <w:r>
        <w:t xml:space="preserve"> </w:t>
      </w:r>
      <w:r>
        <w:rPr>
          <w:bCs/>
          <w:b/>
        </w:rPr>
        <w:t xml:space="preserve">Mechanical Engineer</w:t>
      </w:r>
      <w:r>
        <w:t xml:space="preserve"> </w:t>
      </w:r>
      <w:r>
        <w:t xml:space="preserve">completing their dissertation in</w:t>
      </w:r>
      <w:r>
        <w:t xml:space="preserve"> </w:t>
      </w:r>
      <w:r>
        <w:rPr>
          <w:bCs/>
          <w:b/>
        </w:rPr>
        <w:t xml:space="preserve">Russia Saint Petersburg</w:t>
      </w:r>
      <w:r>
        <w:t xml:space="preserve"> </w:t>
      </w:r>
      <w:r>
        <w:t xml:space="preserve">is deeply intertwined with the local academic-industrial ecosystem. Unlike generic dissertations, those rooted in Saint Petersburg benefit from unique resources:</w:t>
      </w:r>
    </w:p>
    <w:p>
      <w:pPr>
        <w:numPr>
          <w:ilvl w:val="0"/>
          <w:numId w:val="1002"/>
        </w:numPr>
        <w:pStyle w:val="Compact"/>
      </w:pPr>
      <w:r>
        <w:rPr>
          <w:bCs/>
          <w:b/>
        </w:rPr>
        <w:t xml:space="preserve">Campus-Industry Partnerships:</w:t>
      </w:r>
      <w:r>
        <w:t xml:space="preserve"> </w:t>
      </w:r>
      <w:r>
        <w:t xml:space="preserve">Universities like SPbPU maintain strong ties with industrial giants such as "Sredne-Nevsky" Engineering Plant, "Kronshtadt" Group, and major energy providers. These partnerships provide access to real-world data, prototyping facilities, and industry mentors essential for validating dissertation research.</w:t>
      </w:r>
    </w:p>
    <w:p>
      <w:pPr>
        <w:numPr>
          <w:ilvl w:val="0"/>
          <w:numId w:val="1002"/>
        </w:numPr>
        <w:pStyle w:val="Compact"/>
      </w:pPr>
      <w:r>
        <w:rPr>
          <w:bCs/>
          <w:b/>
        </w:rPr>
        <w:t xml:space="preserve">Regional Research Institutes:</w:t>
      </w:r>
      <w:r>
        <w:t xml:space="preserve"> </w:t>
      </w:r>
      <w:r>
        <w:t xml:space="preserve">Access to institutions like the Saint Petersburg State Institute of Technology (SPbSTU) or the Central Aerohydrodynamic Institute (TsAGI) enables specialized testing and collaboration on high-impact projects.</w:t>
      </w:r>
    </w:p>
    <w:p>
      <w:pPr>
        <w:numPr>
          <w:ilvl w:val="0"/>
          <w:numId w:val="1002"/>
        </w:numPr>
        <w:pStyle w:val="Compact"/>
      </w:pPr>
      <w:r>
        <w:rPr>
          <w:bCs/>
          <w:b/>
        </w:rPr>
        <w:t xml:space="preserve">Cultural &amp; Historical Context:</w:t>
      </w:r>
      <w:r>
        <w:t xml:space="preserve"> </w:t>
      </w:r>
      <w:r>
        <w:t xml:space="preserve">Understanding Saint Petersburg's engineering heritage—from the construction of Neva River canals in the 18th century to its role in Soviet-era industrialization—provides invaluable perspective for framing modern research questions with historical continuity.</w:t>
      </w:r>
    </w:p>
    <w:bookmarkEnd w:id="22"/>
    <w:bookmarkStart w:id="23" w:name="X72adcda73209c5538a1011ff2ff7af8d9b52f89"/>
    <w:p>
      <w:pPr>
        <w:pStyle w:val="Heading2"/>
      </w:pPr>
      <w:r>
        <w:t xml:space="preserve">The Value of a Locally Anchored Dissertation</w:t>
      </w:r>
    </w:p>
    <w:p>
      <w:pPr>
        <w:pStyle w:val="FirstParagraph"/>
      </w:pPr>
      <w:r>
        <w:t xml:space="preserve">A dissertation centered on Saint Petersburg transcends theoretical contribution. Its impact is measurable through:</w:t>
      </w:r>
    </w:p>
    <w:p>
      <w:pPr>
        <w:numPr>
          <w:ilvl w:val="0"/>
          <w:numId w:val="1003"/>
        </w:numPr>
        <w:pStyle w:val="Compact"/>
      </w:pPr>
      <w:r>
        <w:rPr>
          <w:bCs/>
          <w:b/>
        </w:rPr>
        <w:t xml:space="preserve">Direct Industry Application:</w:t>
      </w:r>
      <w:r>
        <w:t xml:space="preserve"> </w:t>
      </w:r>
      <w:r>
        <w:t xml:space="preserve">Findings from research on optimizing HVAC systems for Saint Petersburg's harsh climate can be rapidly adopted by local utilities, reducing energy consumption and costs across the city.</w:t>
      </w:r>
    </w:p>
    <w:p>
      <w:pPr>
        <w:numPr>
          <w:ilvl w:val="0"/>
          <w:numId w:val="1003"/>
        </w:numPr>
        <w:pStyle w:val="Compact"/>
      </w:pPr>
      <w:r>
        <w:rPr>
          <w:bCs/>
          <w:b/>
        </w:rPr>
        <w:t xml:space="preserve">Talent Development:</w:t>
      </w:r>
      <w:r>
        <w:t xml:space="preserve"> </w:t>
      </w:r>
      <w:r>
        <w:t xml:space="preserve">The dissertation process itself hones the skills of the</w:t>
      </w:r>
      <w:r>
        <w:t xml:space="preserve"> </w:t>
      </w:r>
      <w:r>
        <w:rPr>
          <w:bCs/>
          <w:b/>
        </w:rPr>
        <w:t xml:space="preserve">Mechanical Engineer</w:t>
      </w:r>
      <w:r>
        <w:t xml:space="preserve">, preparing them to lead innovative projects within Saint Petersburg's growing tech sector, including startups in robotics and green technology.</w:t>
      </w:r>
    </w:p>
    <w:p>
      <w:pPr>
        <w:numPr>
          <w:ilvl w:val="0"/>
          <w:numId w:val="1003"/>
        </w:numPr>
        <w:pStyle w:val="Compact"/>
      </w:pPr>
      <w:r>
        <w:rPr>
          <w:bCs/>
          <w:b/>
        </w:rPr>
        <w:t xml:space="preserve">National Relevance:</w:t>
      </w:r>
      <w:r>
        <w:t xml:space="preserve"> </w:t>
      </w:r>
      <w:r>
        <w:t xml:space="preserve">Solutions developed for Saint Petersburg’s specific challenges—such as adapting infrastructure to climate change impacts on the Baltic coast—offer scalable models for other Russian regions facing similar environmental and industrial pressures.</w:t>
      </w:r>
    </w:p>
    <w:bookmarkEnd w:id="23"/>
    <w:bookmarkStart w:id="24" w:name="Xab0012fcb01b23423bbd1decb15b873378df065"/>
    <w:p>
      <w:pPr>
        <w:pStyle w:val="Heading2"/>
      </w:pPr>
      <w:r>
        <w:t xml:space="preserve">Conclusion: Building Tomorrow's Engineering Legacy in Saint Petersburg</w:t>
      </w:r>
    </w:p>
    <w:p>
      <w:pPr>
        <w:pStyle w:val="FirstParagraph"/>
      </w:pPr>
      <w:r>
        <w:t xml:space="preserve">A doctoral dissertation in mechanical engineering within the framework of</w:t>
      </w:r>
      <w:r>
        <w:t xml:space="preserve"> </w:t>
      </w:r>
      <w:r>
        <w:rPr>
          <w:bCs/>
          <w:b/>
        </w:rPr>
        <w:t xml:space="preserve">Russia Saint Petersburg</w:t>
      </w:r>
      <w:r>
        <w:t xml:space="preserve"> </w:t>
      </w:r>
      <w:r>
        <w:t xml:space="preserve">is a strategic investment in the city's technological future. It moves beyond abstract academic pursuit to address tangible needs defining modern industrial society: sustainability, resilience, and digital innovation. The successful completion of such a dissertation signifies not only personal academic achievement but also the cultivation of expertise critical for Saint Petersburg’s continued role as a leader in mechanical engineering within Russia and the broader Eurasian region.</w:t>
      </w:r>
    </w:p>
    <w:p>
      <w:pPr>
        <w:pStyle w:val="BodyText"/>
      </w:pPr>
      <w:r>
        <w:t xml:space="preserve">For any aspiring</w:t>
      </w:r>
      <w:r>
        <w:t xml:space="preserve"> </w:t>
      </w:r>
      <w:r>
        <w:rPr>
          <w:bCs/>
          <w:b/>
        </w:rPr>
        <w:t xml:space="preserve">Mechanical Engineer</w:t>
      </w:r>
      <w:r>
        <w:t xml:space="preserve">, choosing Saint Petersburg as the context for their doctoral research is a commitment to leveraging a city's unparalleled historical depth, cutting-edge academic infrastructure, and pressing contemporary challenges. This dissertation framework ensures that scholarly work contributes directly to strengthening the engineering ecosystem of</w:t>
      </w:r>
      <w:r>
        <w:t xml:space="preserve"> </w:t>
      </w:r>
      <w:r>
        <w:rPr>
          <w:bCs/>
          <w:b/>
        </w:rPr>
        <w:t xml:space="preserve">Russia Saint Petersburg</w:t>
      </w:r>
      <w:r>
        <w:t xml:space="preserve">, fostering innovation that resonates from local communities to national industrial strategy. The legacy of Peter the Great’s vision for a modern, technologically advanced city continues through these rigorous academic endeavors, shaping the mechanical engineers who will build its future.</w:t>
      </w:r>
    </w:p>
    <w:p>
      <w:pPr>
        <w:pStyle w:val="BodyText"/>
      </w:pPr>
      <w:r>
        <w:rPr>
          <w:iCs/>
          <w:i/>
        </w:rPr>
        <w:t xml:space="preserve">This document outlines a conceptual framework for a dissertation in Mechanical Engineering relevant to Saint Petersburg, Russia. Actual doctoral dissertations require original research conducted under formal university supervision at accredited institutions within the Russian Federation.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Mechanical Engineering: Context and Relevance in Saint Petersburg, Russia</dc:title>
  <dc:creator/>
  <dc:language>en</dc:language>
  <cp:keywords/>
  <dcterms:created xsi:type="dcterms:W3CDTF">2026-07-21T09:08:55Z</dcterms:created>
  <dcterms:modified xsi:type="dcterms:W3CDTF">2026-07-21T09:08:55Z</dcterms:modified>
</cp:coreProperties>
</file>

<file path=docProps/custom.xml><?xml version="1.0" encoding="utf-8"?>
<Properties xmlns="http://schemas.openxmlformats.org/officeDocument/2006/custom-properties" xmlns:vt="http://schemas.openxmlformats.org/officeDocument/2006/docPropsVTypes"/>
</file>