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7222cd3759f7207e9e63960af6cf684ac7e03c1"/>
    <w:p>
      <w:pPr>
        <w:pStyle w:val="Heading1"/>
      </w:pPr>
      <w:r>
        <w:t xml:space="preserve">The Evolving Role of the Mechanical Engineer in Saudi Arabia Jeddah: A Dissertation on Industry Integration and Sustainable Development</w:t>
      </w:r>
    </w:p>
    <w:p>
      <w:pPr>
        <w:pStyle w:val="FirstParagraph"/>
      </w:pPr>
      <w:r>
        <w:t xml:space="preserve">This Dissertation examines the critical intersection of mechanical engineering expertise, regional economic transformation, and sustainable urban development within</w:t>
      </w:r>
      <w:r>
        <w:t xml:space="preserve"> </w:t>
      </w:r>
      <w:r>
        <w:rPr>
          <w:bCs/>
          <w:b/>
        </w:rPr>
        <w:t xml:space="preserve">Saudi Arabia Jeddah</w:t>
      </w:r>
      <w:r>
        <w:t xml:space="preserve">. As one of the Kingdom’s most dynamic and rapidly evolving cities, Jeddah stands at the forefront of</w:t>
      </w:r>
      <w:r>
        <w:t xml:space="preserve"> </w:t>
      </w:r>
      <w:r>
        <w:rPr>
          <w:bCs/>
          <w:b/>
        </w:rPr>
        <w:t xml:space="preserve">Saudi Arabia</w:t>
      </w:r>
      <w:r>
        <w:t xml:space="preserve">'s ambitious Vision 2030 initiatives. This study underscores why a qualified Mechanical Engineer is not merely a technical professional but an indispensable catalyst for Jeddah’s infrastructure modernization, industrial diversification, and environmental resilience. The city's strategic position as the primary gateway to Mecca and its role in major national projects necessitate specialized mechanical engineering solutions that address both immediate operational needs and long-term sustainability goals.</w:t>
      </w:r>
    </w:p>
    <w:bookmarkStart w:id="20" w:name="X2f16fd594c01e1c00a9ed45f031210f6c03716b"/>
    <w:p>
      <w:pPr>
        <w:pStyle w:val="Heading2"/>
      </w:pPr>
      <w:r>
        <w:t xml:space="preserve">Jeddah’s Strategic Significance in Saudi Vision 2030</w:t>
      </w:r>
    </w:p>
    <w:p>
      <w:pPr>
        <w:pStyle w:val="FirstParagraph"/>
      </w:pPr>
      <w:r>
        <w:t xml:space="preserve">Jeddah is pivotal to</w:t>
      </w:r>
      <w:r>
        <w:t xml:space="preserve"> </w:t>
      </w:r>
      <w:r>
        <w:rPr>
          <w:bCs/>
          <w:b/>
        </w:rPr>
        <w:t xml:space="preserve">Saudi Arabia</w:t>
      </w:r>
      <w:r>
        <w:t xml:space="preserve">'s economic and social vision. As the Kingdom's second-largest city and a global hub for pilgrimage, its infrastructure demands are immense and multifaceted. Vision 2030 targets Jeddah for significant growth through projects like the</w:t>
      </w:r>
      <w:r>
        <w:t xml:space="preserve"> </w:t>
      </w:r>
      <w:r>
        <w:rPr>
          <w:iCs/>
          <w:i/>
        </w:rPr>
        <w:t xml:space="preserve">Red Sea Project</w:t>
      </w:r>
      <w:r>
        <w:t xml:space="preserve">,</w:t>
      </w:r>
      <w:r>
        <w:t xml:space="preserve"> </w:t>
      </w:r>
      <w:r>
        <w:rPr>
          <w:iCs/>
          <w:i/>
        </w:rPr>
        <w:t xml:space="preserve">NEOM</w:t>
      </w:r>
      <w:r>
        <w:t xml:space="preserve"> </w:t>
      </w:r>
      <w:r>
        <w:t xml:space="preserve">(with Jeddah as a key logistics node), the</w:t>
      </w:r>
      <w:r>
        <w:t xml:space="preserve"> </w:t>
      </w:r>
      <w:r>
        <w:rPr>
          <w:iCs/>
          <w:i/>
        </w:rPr>
        <w:t xml:space="preserve">Jeddah Central District redevelopment</w:t>
      </w:r>
      <w:r>
        <w:t xml:space="preserve">, and major expansions at King Abdulaziz International Airport. These initiatives require Mechanical Engineers to design, implement, and manage complex systems—from advanced HVAC for extreme climates to renewable energy integration in massive urban developments. This Dissertation argues that the specific challenges of Jeddah’s coastal environment (high humidity, sandstorms) necessitate a distinct skill set beyond standard mechanical engineering practices.</w:t>
      </w:r>
    </w:p>
    <w:bookmarkEnd w:id="20"/>
    <w:bookmarkStart w:id="21" w:name="X5708bba8241a1474261df3c2669f8366b6b81a7"/>
    <w:p>
      <w:pPr>
        <w:pStyle w:val="Heading2"/>
      </w:pPr>
      <w:r>
        <w:t xml:space="preserve">The Mechanical Engineer in Jeddah: Core Responsibilities and Industry Demands</w:t>
      </w:r>
    </w:p>
    <w:p>
      <w:pPr>
        <w:pStyle w:val="FirstParagraph"/>
      </w:pPr>
      <w:r>
        <w:t xml:space="preserve">A</w:t>
      </w:r>
      <w:r>
        <w:t xml:space="preserve"> </w:t>
      </w:r>
      <w:r>
        <w:rPr>
          <w:bCs/>
          <w:b/>
        </w:rPr>
        <w:t xml:space="preserve">Mechanical Engineer</w:t>
      </w:r>
      <w:r>
        <w:t xml:space="preserve"> </w:t>
      </w:r>
      <w:r>
        <w:t xml:space="preserve">operating within</w:t>
      </w:r>
      <w:r>
        <w:t xml:space="preserve"> </w:t>
      </w:r>
      <w:r>
        <w:rPr>
          <w:bCs/>
          <w:b/>
        </w:rPr>
        <w:t xml:space="preserve">Saudi Arabia Jeddah</w:t>
      </w:r>
      <w:r>
        <w:t xml:space="preserve"> </w:t>
      </w:r>
      <w:r>
        <w:t xml:space="preserve">must navigate a unique confluence of technical, cultural, and environmental factors. Key responsibilities include:</w:t>
      </w:r>
    </w:p>
    <w:p>
      <w:pPr>
        <w:numPr>
          <w:ilvl w:val="0"/>
          <w:numId w:val="1001"/>
        </w:numPr>
        <w:pStyle w:val="Compact"/>
      </w:pPr>
      <w:r>
        <w:rPr>
          <w:bCs/>
          <w:b/>
        </w:rPr>
        <w:t xml:space="preserve">Infrastructure Modernization:</w:t>
      </w:r>
      <w:r>
        <w:t xml:space="preserve"> </w:t>
      </w:r>
      <w:r>
        <w:t xml:space="preserve">Designing resilient water desalination plants and wastewater treatment systems to meet Jeddah’s population surge.</w:t>
      </w:r>
    </w:p>
    <w:p>
      <w:pPr>
        <w:numPr>
          <w:ilvl w:val="0"/>
          <w:numId w:val="1001"/>
        </w:numPr>
        <w:pStyle w:val="Compact"/>
      </w:pPr>
      <w:r>
        <w:rPr>
          <w:bCs/>
          <w:b/>
        </w:rPr>
        <w:t xml:space="preserve">Sustainable Cooling Solutions:</w:t>
      </w:r>
      <w:r>
        <w:t xml:space="preserve"> </w:t>
      </w:r>
      <w:r>
        <w:t xml:space="preserve">Developing energy-efficient HVAC systems for commercial and residential complexes in the region’s intense heat (often exceeding 45°C).</w:t>
      </w:r>
    </w:p>
    <w:p>
      <w:pPr>
        <w:numPr>
          <w:ilvl w:val="0"/>
          <w:numId w:val="1001"/>
        </w:numPr>
        <w:pStyle w:val="Compact"/>
      </w:pPr>
      <w:r>
        <w:rPr>
          <w:bCs/>
          <w:b/>
        </w:rPr>
        <w:t xml:space="preserve">Industrial Automation:</w:t>
      </w:r>
      <w:r>
        <w:t xml:space="preserve"> </w:t>
      </w:r>
      <w:r>
        <w:t xml:space="preserve">Implementing smart manufacturing solutions within emerging industrial zones like Jeddah Economic City to support</w:t>
      </w:r>
      <w:r>
        <w:t xml:space="preserve"> </w:t>
      </w:r>
      <w:r>
        <w:rPr>
          <w:iCs/>
          <w:i/>
        </w:rPr>
        <w:t xml:space="preserve">KSA's</w:t>
      </w:r>
      <w:r>
        <w:t xml:space="preserve"> </w:t>
      </w:r>
      <w:r>
        <w:t xml:space="preserve">push for local manufacturing.</w:t>
      </w:r>
    </w:p>
    <w:p>
      <w:pPr>
        <w:numPr>
          <w:ilvl w:val="0"/>
          <w:numId w:val="1001"/>
        </w:numPr>
        <w:pStyle w:val="Compact"/>
      </w:pPr>
      <w:r>
        <w:rPr>
          <w:bCs/>
          <w:b/>
        </w:rPr>
        <w:t xml:space="preserve">Renewable Energy Integration:</w:t>
      </w:r>
      <w:r>
        <w:t xml:space="preserve"> </w:t>
      </w:r>
      <w:r>
        <w:t xml:space="preserve">Optimizing solar and wind energy systems to power large-scale projects while reducing carbon footprints.</w:t>
      </w:r>
    </w:p>
    <w:p>
      <w:pPr>
        <w:pStyle w:val="FirstParagraph"/>
      </w:pPr>
      <w:r>
        <w:t xml:space="preserve">The demand for Mechanical Engineers in Jeddah has surged by over 35% in the last three years (per Saudi Ministry of Human Resources data), driven by public-private partnerships. Crucially,</w:t>
      </w:r>
      <w:r>
        <w:t xml:space="preserve"> </w:t>
      </w:r>
      <w:r>
        <w:rPr>
          <w:bCs/>
          <w:b/>
        </w:rPr>
        <w:t xml:space="preserve">Saudi Arabia</w:t>
      </w:r>
      <w:r>
        <w:t xml:space="preserve">'s</w:t>
      </w:r>
      <w:r>
        <w:t xml:space="preserve"> </w:t>
      </w:r>
      <w:r>
        <w:rPr>
          <w:iCs/>
          <w:i/>
        </w:rPr>
        <w:t xml:space="preserve">Naqat</w:t>
      </w:r>
      <w:r>
        <w:t xml:space="preserve"> </w:t>
      </w:r>
      <w:r>
        <w:t xml:space="preserve">program prioritizes Saudization, creating opportunities for locally trained engineers who understand regional context. This Dissertation highlights that success hinges on cultural fluency alongside technical mastery—such as understanding local building codes (SBC) and coordinating with religious authorities for pilgrimage infrastructure projects.</w:t>
      </w:r>
    </w:p>
    <w:bookmarkEnd w:id="21"/>
    <w:bookmarkStart w:id="22" w:name="X440ec51b195793d61aa4626b599c5a74674854b"/>
    <w:p>
      <w:pPr>
        <w:pStyle w:val="Heading2"/>
      </w:pPr>
      <w:r>
        <w:t xml:space="preserve">Challenges and the Path Forward for Mechanical Engineers</w:t>
      </w:r>
    </w:p>
    <w:p>
      <w:pPr>
        <w:pStyle w:val="FirstParagraph"/>
      </w:pPr>
      <w:r>
        <w:t xml:space="preserve">Despite opportunity, significant challenges persist. Jeddah's rapid urbanization strains existing systems, requiring Mechanical Engineers to innovate under tight timelines. The Dissertation identifies three critical gaps:</w:t>
      </w:r>
    </w:p>
    <w:p>
      <w:pPr>
        <w:numPr>
          <w:ilvl w:val="0"/>
          <w:numId w:val="1002"/>
        </w:numPr>
        <w:pStyle w:val="Compact"/>
      </w:pPr>
      <w:r>
        <w:rPr>
          <w:bCs/>
          <w:b/>
        </w:rPr>
        <w:t xml:space="preserve">Climatic Adaptation:</w:t>
      </w:r>
      <w:r>
        <w:t xml:space="preserve"> </w:t>
      </w:r>
      <w:r>
        <w:t xml:space="preserve">Standard cooling designs fail in Jeddah’s unique microclimate. Engineers must develop sand-resistant HVAC systems and thermal management for electronics.</w:t>
      </w:r>
    </w:p>
    <w:p>
      <w:pPr>
        <w:numPr>
          <w:ilvl w:val="0"/>
          <w:numId w:val="1002"/>
        </w:numPr>
        <w:pStyle w:val="Compact"/>
      </w:pPr>
      <w:r>
        <w:rPr>
          <w:bCs/>
          <w:b/>
        </w:rPr>
        <w:t xml:space="preserve">Water-Energy Nexus:</w:t>
      </w:r>
      <w:r>
        <w:t xml:space="preserve"> </w:t>
      </w:r>
      <w:r>
        <w:t xml:space="preserve">Desalination consumes immense energy; Mechanical Engineers are tasked with optimizing this process to align with</w:t>
      </w:r>
      <w:r>
        <w:t xml:space="preserve"> </w:t>
      </w:r>
      <w:r>
        <w:rPr>
          <w:iCs/>
          <w:i/>
        </w:rPr>
        <w:t xml:space="preserve">Saudi Green Initiative</w:t>
      </w:r>
      <w:r>
        <w:t xml:space="preserve"> </w:t>
      </w:r>
      <w:r>
        <w:t xml:space="preserve">targets.</w:t>
      </w:r>
    </w:p>
    <w:p>
      <w:pPr>
        <w:numPr>
          <w:ilvl w:val="0"/>
          <w:numId w:val="1002"/>
        </w:numPr>
        <w:pStyle w:val="Compact"/>
      </w:pPr>
      <w:r>
        <w:rPr>
          <w:bCs/>
          <w:b/>
        </w:rPr>
        <w:t xml:space="preserve">Talent Development:</w:t>
      </w:r>
      <w:r>
        <w:t xml:space="preserve"> </w:t>
      </w:r>
      <w:r>
        <w:t xml:space="preserve">While local engineering programs (e.g., King Abdulaziz University, Jeddah) produce graduates, the Dissertation stresses the need for industry-led upskilling in AI-driven predictive maintenance and sustainable design software.</w:t>
      </w:r>
    </w:p>
    <w:p>
      <w:pPr>
        <w:pStyle w:val="FirstParagraph"/>
      </w:pPr>
      <w:r>
        <w:t xml:space="preserve">Notably, Jeddah’s proximity to global ports amplifies demands for mechanical expertise in logistics—designing efficient cargo handling systems and cold chain infrastructure. This creates a unique niche where a</w:t>
      </w:r>
      <w:r>
        <w:t xml:space="preserve"> </w:t>
      </w:r>
      <w:r>
        <w:rPr>
          <w:bCs/>
          <w:b/>
        </w:rPr>
        <w:t xml:space="preserve">Mechanical Engineer</w:t>
      </w:r>
      <w:r>
        <w:t xml:space="preserve"> </w:t>
      </w:r>
      <w:r>
        <w:t xml:space="preserve">contributes directly to national trade competitiveness, reinforcing their value within</w:t>
      </w:r>
      <w:r>
        <w:t xml:space="preserve"> </w:t>
      </w:r>
      <w:r>
        <w:rPr>
          <w:bCs/>
          <w:b/>
        </w:rPr>
        <w:t xml:space="preserve">Saudi Arabia Jeddah</w:t>
      </w:r>
      <w:r>
        <w:t xml:space="preserve">'s economic ecosystem.</w:t>
      </w:r>
    </w:p>
    <w:bookmarkEnd w:id="22"/>
    <w:bookmarkStart w:id="23" w:name="Xba3207d49c3ede98a8abdf797e98df7d81473a1"/>
    <w:p>
      <w:pPr>
        <w:pStyle w:val="Heading2"/>
      </w:pPr>
      <w:r>
        <w:t xml:space="preserve">Conclusion: The Future is Engineered in Jeddah</w:t>
      </w:r>
    </w:p>
    <w:p>
      <w:pPr>
        <w:pStyle w:val="FirstParagraph"/>
      </w:pPr>
      <w:r>
        <w:t xml:space="preserve">This Dissertation affirms that the Mechanical Engineer in</w:t>
      </w:r>
      <w:r>
        <w:t xml:space="preserve"> </w:t>
      </w:r>
      <w:r>
        <w:rPr>
          <w:bCs/>
          <w:b/>
        </w:rPr>
        <w:t xml:space="preserve">Saudi Arabia Jeddah</w:t>
      </w:r>
      <w:r>
        <w:t xml:space="preserve"> </w:t>
      </w:r>
      <w:r>
        <w:t xml:space="preserve">is central to the Kingdom’s sustainable transformation. As Vision 2030 accelerates, these professionals will drive innovations in smart cities, renewable energy microgrids, and climate-resilient infrastructure—directly linking technical excellence to national strategic objectives. For aspiring Mechanical Engineers, Jeddah offers unparalleled opportunities to shape a city that balances heritage with modernity while addressing global sustainability imperatives. The future belongs not just to those who design machines, but to those who engineer solutions tailored for the unique demands of</w:t>
      </w:r>
      <w:r>
        <w:t xml:space="preserve"> </w:t>
      </w:r>
      <w:r>
        <w:rPr>
          <w:bCs/>
          <w:b/>
        </w:rPr>
        <w:t xml:space="preserve">Saudi Arabia Jeddah</w:t>
      </w:r>
      <w:r>
        <w:t xml:space="preserve">. This Dissertation concludes that investment in specialized mechanical engineering talent is no longer optional—it is the cornerstone of Jeddah’s and</w:t>
      </w:r>
      <w:r>
        <w:t xml:space="preserve"> </w:t>
      </w:r>
      <w:r>
        <w:rPr>
          <w:bCs/>
          <w:b/>
        </w:rPr>
        <w:t xml:space="preserve">Saudi Arabia</w:t>
      </w:r>
      <w:r>
        <w:t xml:space="preserve">'s prosperous, sustainable future.</w:t>
      </w:r>
    </w:p>
    <w:p>
      <w:pPr>
        <w:pStyle w:val="BodyText"/>
      </w:pPr>
      <w: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2026-07-13T23:12:40Z</dcterms:created>
  <dcterms:modified xsi:type="dcterms:W3CDTF">2026-07-13T23:12:40Z</dcterms:modified>
</cp:coreProperties>
</file>

<file path=docProps/custom.xml><?xml version="1.0" encoding="utf-8"?>
<Properties xmlns="http://schemas.openxmlformats.org/officeDocument/2006/custom-properties" xmlns:vt="http://schemas.openxmlformats.org/officeDocument/2006/docPropsVTypes"/>
</file>